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CB3F" w14:textId="4336EB0D" w:rsidR="00F17081" w:rsidRDefault="00F17081" w:rsidP="00F17081">
      <w:pPr>
        <w:jc w:val="center"/>
      </w:pPr>
      <w:r>
        <w:rPr>
          <w:rFonts w:ascii="Verdana" w:eastAsia="Verdana" w:hAnsi="Verdana" w:cs="Verdana"/>
          <w:b/>
        </w:rPr>
        <w:t xml:space="preserve">Santa Maria </w:t>
      </w:r>
      <w:r w:rsidR="004C1620">
        <w:rPr>
          <w:rFonts w:ascii="Verdana" w:eastAsia="Verdana" w:hAnsi="Verdana" w:cs="Verdana"/>
          <w:b/>
        </w:rPr>
        <w:t xml:space="preserve">Valley </w:t>
      </w:r>
      <w:r>
        <w:rPr>
          <w:rFonts w:ascii="Verdana" w:eastAsia="Verdana" w:hAnsi="Verdana" w:cs="Verdana"/>
          <w:b/>
        </w:rPr>
        <w:t xml:space="preserve">Tourism Marketing District </w:t>
      </w:r>
      <w:r w:rsidR="003F6C80">
        <w:rPr>
          <w:rFonts w:ascii="Verdana" w:eastAsia="Verdana" w:hAnsi="Verdana" w:cs="Verdana"/>
          <w:b/>
        </w:rPr>
        <w:t>(</w:t>
      </w:r>
      <w:r>
        <w:rPr>
          <w:rFonts w:ascii="Verdana" w:eastAsia="Verdana" w:hAnsi="Verdana" w:cs="Verdana"/>
          <w:b/>
        </w:rPr>
        <w:t>SM</w:t>
      </w:r>
      <w:r w:rsidR="004C1620">
        <w:rPr>
          <w:rFonts w:ascii="Verdana" w:eastAsia="Verdana" w:hAnsi="Verdana" w:cs="Verdana"/>
          <w:b/>
        </w:rPr>
        <w:t xml:space="preserve">V </w:t>
      </w:r>
      <w:r>
        <w:rPr>
          <w:rFonts w:ascii="Verdana" w:eastAsia="Verdana" w:hAnsi="Verdana" w:cs="Verdana"/>
          <w:b/>
        </w:rPr>
        <w:t>TMD)</w:t>
      </w:r>
    </w:p>
    <w:p w14:paraId="2E0F10C5" w14:textId="77777777" w:rsidR="00F17081" w:rsidRDefault="00F17081" w:rsidP="00F17081">
      <w:pPr>
        <w:jc w:val="center"/>
      </w:pPr>
      <w:r>
        <w:rPr>
          <w:rFonts w:ascii="Verdana" w:eastAsia="Verdana" w:hAnsi="Verdana" w:cs="Verdana"/>
        </w:rPr>
        <w:t>Advisory Committee Minutes</w:t>
      </w:r>
    </w:p>
    <w:p w14:paraId="13032A17" w14:textId="2C9E6087" w:rsidR="00F17081" w:rsidRDefault="00E0608E" w:rsidP="00F17081">
      <w:pPr>
        <w:jc w:val="center"/>
      </w:pPr>
      <w:r>
        <w:rPr>
          <w:rFonts w:ascii="Verdana" w:eastAsia="Verdana" w:hAnsi="Verdana" w:cs="Verdana"/>
        </w:rPr>
        <w:t>February 1</w:t>
      </w:r>
      <w:r w:rsidR="00DF3493">
        <w:rPr>
          <w:rFonts w:ascii="Verdana" w:eastAsia="Verdana" w:hAnsi="Verdana" w:cs="Verdana"/>
        </w:rPr>
        <w:t>, 202</w:t>
      </w:r>
      <w:r>
        <w:rPr>
          <w:rFonts w:ascii="Verdana" w:eastAsia="Verdana" w:hAnsi="Verdana" w:cs="Verdana"/>
        </w:rPr>
        <w:t>1</w:t>
      </w:r>
    </w:p>
    <w:p w14:paraId="7B7263A2" w14:textId="0ABEF8D6" w:rsidR="00DB6275" w:rsidRPr="0050639D" w:rsidRDefault="002B78F3" w:rsidP="0050639D">
      <w:pPr>
        <w:jc w:val="center"/>
        <w:rPr>
          <w:rFonts w:ascii="Verdana" w:eastAsia="Verdana" w:hAnsi="Verdana" w:cs="Verdana"/>
        </w:rPr>
      </w:pPr>
      <w:r>
        <w:rPr>
          <w:rFonts w:ascii="Verdana" w:eastAsia="Verdana" w:hAnsi="Verdana" w:cs="Verdana"/>
        </w:rPr>
        <w:t xml:space="preserve">11am </w:t>
      </w:r>
      <w:r w:rsidR="00DF3493">
        <w:rPr>
          <w:rFonts w:ascii="Verdana" w:eastAsia="Verdana" w:hAnsi="Verdana" w:cs="Verdana"/>
        </w:rPr>
        <w:t xml:space="preserve">| Radisson </w:t>
      </w:r>
    </w:p>
    <w:p w14:paraId="6E652F4A" w14:textId="7F1E2A04" w:rsidR="00F17081" w:rsidRDefault="00F17081" w:rsidP="00DB6275">
      <w:pPr>
        <w:jc w:val="center"/>
      </w:pPr>
      <w:r>
        <w:rPr>
          <w:rFonts w:ascii="Verdana" w:eastAsia="Verdana" w:hAnsi="Verdana" w:cs="Verdana"/>
          <w:color w:val="FF0000"/>
          <w:sz w:val="28"/>
          <w:szCs w:val="28"/>
        </w:rPr>
        <w:t>DRAFT UNTIL APPROVED</w:t>
      </w:r>
    </w:p>
    <w:p w14:paraId="786ADF38" w14:textId="52E9EFF0" w:rsidR="00B8472E" w:rsidRPr="00BF45FC" w:rsidRDefault="00F17081" w:rsidP="00B8472E">
      <w:pPr>
        <w:spacing w:after="0"/>
        <w:rPr>
          <w:rFonts w:ascii="Verdana" w:eastAsia="Verdana" w:hAnsi="Verdana" w:cs="Verdana"/>
        </w:rPr>
      </w:pPr>
      <w:r>
        <w:rPr>
          <w:rFonts w:ascii="Verdana" w:eastAsia="Verdana" w:hAnsi="Verdana" w:cs="Verdana"/>
        </w:rPr>
        <w:t>Advisory Committee:</w:t>
      </w:r>
      <w:r w:rsidR="0043275D">
        <w:rPr>
          <w:rFonts w:ascii="Verdana" w:eastAsia="Verdana" w:hAnsi="Verdana" w:cs="Verdana"/>
        </w:rPr>
        <w:t xml:space="preserve"> </w:t>
      </w:r>
      <w:r w:rsidR="008F180A">
        <w:rPr>
          <w:rFonts w:ascii="Verdana" w:eastAsia="Verdana" w:hAnsi="Verdana" w:cs="Verdana"/>
        </w:rPr>
        <w:t>Cherag Patel,</w:t>
      </w:r>
      <w:r w:rsidR="0050639D">
        <w:rPr>
          <w:rFonts w:ascii="Verdana" w:eastAsia="Verdana" w:hAnsi="Verdana" w:cs="Verdana"/>
        </w:rPr>
        <w:t xml:space="preserve"> </w:t>
      </w:r>
      <w:r w:rsidR="00353D4C">
        <w:rPr>
          <w:rFonts w:ascii="Verdana" w:eastAsia="Verdana" w:hAnsi="Verdana" w:cs="Verdana"/>
        </w:rPr>
        <w:t>Ketan Panchal</w:t>
      </w:r>
      <w:r w:rsidR="004B44AA">
        <w:rPr>
          <w:rFonts w:ascii="Verdana" w:eastAsia="Verdana" w:hAnsi="Verdana" w:cs="Verdana"/>
        </w:rPr>
        <w:t>, Seth Foster</w:t>
      </w:r>
      <w:r w:rsidR="008F180A">
        <w:rPr>
          <w:rFonts w:ascii="Verdana" w:eastAsia="Verdana" w:hAnsi="Verdana" w:cs="Verdana"/>
        </w:rPr>
        <w:t>, JP Patel</w:t>
      </w:r>
      <w:r w:rsidR="00EA445E">
        <w:rPr>
          <w:rFonts w:ascii="Verdana" w:eastAsia="Verdana" w:hAnsi="Verdana" w:cs="Verdana"/>
        </w:rPr>
        <w:t xml:space="preserve">, Gilda Cordova, </w:t>
      </w:r>
      <w:r w:rsidR="007F02F3">
        <w:rPr>
          <w:rFonts w:ascii="Verdana" w:eastAsia="Verdana" w:hAnsi="Verdana" w:cs="Verdana"/>
        </w:rPr>
        <w:t xml:space="preserve">Ryan Swack </w:t>
      </w:r>
    </w:p>
    <w:p w14:paraId="37025D95" w14:textId="000D8C1A" w:rsidR="00B8472E" w:rsidRDefault="00F17081" w:rsidP="00F17081">
      <w:pPr>
        <w:spacing w:after="0"/>
        <w:rPr>
          <w:rFonts w:ascii="Verdana" w:eastAsia="Verdana" w:hAnsi="Verdana" w:cs="Verdana"/>
        </w:rPr>
      </w:pPr>
      <w:r>
        <w:rPr>
          <w:rFonts w:ascii="Verdana" w:eastAsia="Verdana" w:hAnsi="Verdana" w:cs="Verdana"/>
        </w:rPr>
        <w:t xml:space="preserve">City Staff: </w:t>
      </w:r>
      <w:r w:rsidR="00E0608E">
        <w:rPr>
          <w:rFonts w:ascii="Verdana" w:eastAsia="Verdana" w:hAnsi="Verdana" w:cs="Verdana"/>
        </w:rPr>
        <w:t>Mark Van de Kamp</w:t>
      </w:r>
    </w:p>
    <w:p w14:paraId="70CCE8E1" w14:textId="35F8BB1E" w:rsidR="00F17081" w:rsidRPr="00530B91" w:rsidRDefault="0043275D" w:rsidP="00F17081">
      <w:pPr>
        <w:spacing w:after="0"/>
        <w:rPr>
          <w:rFonts w:ascii="Verdana" w:eastAsia="Verdana" w:hAnsi="Verdana" w:cs="Verdana"/>
        </w:rPr>
      </w:pPr>
      <w:proofErr w:type="spellStart"/>
      <w:r>
        <w:rPr>
          <w:rFonts w:ascii="Verdana" w:eastAsia="Verdana" w:hAnsi="Verdana" w:cs="Verdana"/>
        </w:rPr>
        <w:t>Chamber|Staff</w:t>
      </w:r>
      <w:proofErr w:type="spellEnd"/>
      <w:r w:rsidR="002E7FB5">
        <w:rPr>
          <w:rFonts w:ascii="Verdana" w:eastAsia="Verdana" w:hAnsi="Verdana" w:cs="Verdana"/>
        </w:rPr>
        <w:t xml:space="preserve">: </w:t>
      </w:r>
      <w:r w:rsidR="002B78F3">
        <w:rPr>
          <w:rFonts w:ascii="Verdana" w:eastAsia="Verdana" w:hAnsi="Verdana" w:cs="Verdana"/>
        </w:rPr>
        <w:t xml:space="preserve">Jennifer Harrison, </w:t>
      </w:r>
      <w:r w:rsidR="009C48FB">
        <w:rPr>
          <w:rFonts w:ascii="Verdana" w:eastAsia="Verdana" w:hAnsi="Verdana" w:cs="Verdana"/>
        </w:rPr>
        <w:t xml:space="preserve">Glenn Morris, </w:t>
      </w:r>
      <w:r w:rsidR="007F02F3">
        <w:rPr>
          <w:rFonts w:ascii="Verdana" w:eastAsia="Verdana" w:hAnsi="Verdana" w:cs="Verdana"/>
        </w:rPr>
        <w:t>Nathan T</w:t>
      </w:r>
      <w:r w:rsidR="00E0608E">
        <w:rPr>
          <w:rFonts w:ascii="Verdana" w:eastAsia="Verdana" w:hAnsi="Verdana" w:cs="Verdana"/>
        </w:rPr>
        <w:t>a</w:t>
      </w:r>
      <w:r w:rsidR="007F02F3">
        <w:rPr>
          <w:rFonts w:ascii="Verdana" w:eastAsia="Verdana" w:hAnsi="Verdana" w:cs="Verdana"/>
        </w:rPr>
        <w:t>usch</w:t>
      </w:r>
      <w:r w:rsidR="004B44AA">
        <w:rPr>
          <w:rFonts w:ascii="Verdana" w:eastAsia="Verdana" w:hAnsi="Verdana" w:cs="Verdana"/>
        </w:rPr>
        <w:t xml:space="preserve">, </w:t>
      </w:r>
      <w:r w:rsidR="00F17081">
        <w:rPr>
          <w:rFonts w:ascii="Verdana" w:eastAsia="Verdana" w:hAnsi="Verdana" w:cs="Verdana"/>
        </w:rPr>
        <w:t>Cheryl Cuming</w:t>
      </w:r>
      <w:r w:rsidR="00644FF9">
        <w:rPr>
          <w:rFonts w:ascii="Verdana" w:eastAsia="Verdana" w:hAnsi="Verdana" w:cs="Verdana"/>
        </w:rPr>
        <w:t xml:space="preserve"> </w:t>
      </w:r>
    </w:p>
    <w:p w14:paraId="000EF215" w14:textId="2297F614" w:rsidR="002E7FB5" w:rsidRDefault="00F17081" w:rsidP="00F17081">
      <w:pPr>
        <w:spacing w:after="0"/>
        <w:rPr>
          <w:rFonts w:ascii="Verdana" w:eastAsia="Verdana" w:hAnsi="Verdana" w:cs="Verdana"/>
        </w:rPr>
      </w:pPr>
      <w:r>
        <w:rPr>
          <w:rFonts w:ascii="Verdana" w:eastAsia="Verdana" w:hAnsi="Verdana" w:cs="Verdana"/>
        </w:rPr>
        <w:t xml:space="preserve">Guests: </w:t>
      </w:r>
      <w:r w:rsidR="004058DA">
        <w:rPr>
          <w:rFonts w:ascii="Verdana" w:eastAsia="Verdana" w:hAnsi="Verdana" w:cs="Verdana"/>
        </w:rPr>
        <w:t>Dennis Smitherman, City of Santa Maria</w:t>
      </w:r>
    </w:p>
    <w:p w14:paraId="5869CA4C" w14:textId="3396E1BD" w:rsidR="007F3FAC" w:rsidRDefault="00530B91" w:rsidP="00F17081">
      <w:pPr>
        <w:spacing w:after="0"/>
        <w:rPr>
          <w:rFonts w:ascii="Verdana" w:eastAsia="Verdana" w:hAnsi="Verdana" w:cs="Verdana"/>
        </w:rPr>
      </w:pPr>
      <w:r>
        <w:rPr>
          <w:rFonts w:ascii="Verdana" w:eastAsia="Verdana" w:hAnsi="Verdana" w:cs="Verdana"/>
        </w:rPr>
        <w:t>KPS3</w:t>
      </w:r>
      <w:r w:rsidR="004F44EE">
        <w:rPr>
          <w:rFonts w:ascii="Verdana" w:eastAsia="Verdana" w:hAnsi="Verdana" w:cs="Verdana"/>
        </w:rPr>
        <w:t xml:space="preserve"> | Team</w:t>
      </w:r>
      <w:r>
        <w:rPr>
          <w:rFonts w:ascii="Verdana" w:eastAsia="Verdana" w:hAnsi="Verdana" w:cs="Verdana"/>
        </w:rPr>
        <w:t>:</w:t>
      </w:r>
      <w:r w:rsidR="00D0613E">
        <w:rPr>
          <w:rFonts w:ascii="Verdana" w:eastAsia="Verdana" w:hAnsi="Verdana" w:cs="Verdana"/>
        </w:rPr>
        <w:t xml:space="preserve"> </w:t>
      </w:r>
      <w:r w:rsidR="00E0608E">
        <w:rPr>
          <w:rFonts w:ascii="Verdana" w:eastAsia="Verdana" w:hAnsi="Verdana" w:cs="Verdana"/>
        </w:rPr>
        <w:t xml:space="preserve">via Zoom: </w:t>
      </w:r>
      <w:r w:rsidR="00EA445E">
        <w:rPr>
          <w:rFonts w:ascii="Verdana" w:eastAsia="Verdana" w:hAnsi="Verdana" w:cs="Verdana"/>
        </w:rPr>
        <w:t xml:space="preserve">Brittany, </w:t>
      </w:r>
      <w:r w:rsidR="00DC1170">
        <w:rPr>
          <w:rFonts w:ascii="Verdana" w:eastAsia="Verdana" w:hAnsi="Verdana" w:cs="Verdana"/>
        </w:rPr>
        <w:t xml:space="preserve">Nicole </w:t>
      </w:r>
      <w:r w:rsidR="004058DA">
        <w:rPr>
          <w:rFonts w:ascii="Verdana" w:eastAsia="Verdana" w:hAnsi="Verdana" w:cs="Verdana"/>
        </w:rPr>
        <w:t xml:space="preserve"> </w:t>
      </w:r>
    </w:p>
    <w:p w14:paraId="6D82A810" w14:textId="77777777" w:rsidR="007F3FAC" w:rsidRDefault="007F3FAC" w:rsidP="00F17081">
      <w:pPr>
        <w:spacing w:after="0"/>
        <w:rPr>
          <w:rFonts w:ascii="Verdana" w:eastAsia="Verdana" w:hAnsi="Verdana" w:cs="Verdana"/>
        </w:rPr>
      </w:pPr>
    </w:p>
    <w:p w14:paraId="48766F37" w14:textId="524648FE" w:rsidR="00F17081" w:rsidRDefault="00F17081" w:rsidP="00F17081">
      <w:pPr>
        <w:spacing w:after="0"/>
        <w:rPr>
          <w:rFonts w:ascii="Verdana" w:eastAsia="Verdana" w:hAnsi="Verdana" w:cs="Verdana"/>
        </w:rPr>
      </w:pPr>
      <w:r>
        <w:rPr>
          <w:rFonts w:ascii="Verdana" w:eastAsia="Verdana" w:hAnsi="Verdana" w:cs="Verdana"/>
          <w:b/>
          <w:u w:val="single"/>
        </w:rPr>
        <w:t>Call to Order</w:t>
      </w:r>
      <w:r>
        <w:rPr>
          <w:rFonts w:ascii="Verdana" w:eastAsia="Verdana" w:hAnsi="Verdana" w:cs="Verdana"/>
          <w:b/>
        </w:rPr>
        <w:t xml:space="preserve"> </w:t>
      </w:r>
      <w:r w:rsidR="00AD36DC">
        <w:rPr>
          <w:rFonts w:ascii="Verdana" w:eastAsia="Verdana" w:hAnsi="Verdana" w:cs="Verdana"/>
        </w:rPr>
        <w:t>by</w:t>
      </w:r>
      <w:r w:rsidR="008F180A">
        <w:rPr>
          <w:rFonts w:ascii="Verdana" w:eastAsia="Verdana" w:hAnsi="Verdana" w:cs="Verdana"/>
        </w:rPr>
        <w:t xml:space="preserve"> </w:t>
      </w:r>
      <w:r w:rsidR="00EA445E">
        <w:rPr>
          <w:rFonts w:ascii="Verdana" w:eastAsia="Verdana" w:hAnsi="Verdana" w:cs="Verdana"/>
        </w:rPr>
        <w:t xml:space="preserve">Cherag </w:t>
      </w:r>
      <w:r w:rsidR="00B8472E">
        <w:rPr>
          <w:rFonts w:ascii="Verdana" w:eastAsia="Verdana" w:hAnsi="Verdana" w:cs="Verdana"/>
        </w:rPr>
        <w:t xml:space="preserve">at </w:t>
      </w:r>
      <w:r w:rsidR="00EA445E">
        <w:rPr>
          <w:rFonts w:ascii="Verdana" w:eastAsia="Verdana" w:hAnsi="Verdana" w:cs="Verdana"/>
        </w:rPr>
        <w:t>1</w:t>
      </w:r>
      <w:r w:rsidR="001F23B6">
        <w:rPr>
          <w:rFonts w:ascii="Verdana" w:eastAsia="Verdana" w:hAnsi="Verdana" w:cs="Verdana"/>
        </w:rPr>
        <w:t>1</w:t>
      </w:r>
      <w:r w:rsidR="00EA445E">
        <w:rPr>
          <w:rFonts w:ascii="Verdana" w:eastAsia="Verdana" w:hAnsi="Verdana" w:cs="Verdana"/>
        </w:rPr>
        <w:t>:</w:t>
      </w:r>
      <w:r w:rsidR="00E0608E">
        <w:rPr>
          <w:rFonts w:ascii="Verdana" w:eastAsia="Verdana" w:hAnsi="Verdana" w:cs="Verdana"/>
        </w:rPr>
        <w:t>11</w:t>
      </w:r>
      <w:r w:rsidR="001F23B6">
        <w:rPr>
          <w:rFonts w:ascii="Verdana" w:eastAsia="Verdana" w:hAnsi="Verdana" w:cs="Verdana"/>
        </w:rPr>
        <w:t>a</w:t>
      </w:r>
    </w:p>
    <w:p w14:paraId="02955F22" w14:textId="4C2E25D4" w:rsidR="00F17081" w:rsidRDefault="00876388" w:rsidP="00F17081">
      <w:pPr>
        <w:spacing w:after="0"/>
        <w:rPr>
          <w:rFonts w:ascii="Verdana" w:eastAsia="Verdana" w:hAnsi="Verdana" w:cs="Verdana"/>
        </w:rPr>
      </w:pPr>
      <w:r>
        <w:rPr>
          <w:rFonts w:ascii="Verdana" w:eastAsia="Verdana" w:hAnsi="Verdana" w:cs="Verdana"/>
        </w:rPr>
        <w:t>Roll call –</w:t>
      </w:r>
      <w:r w:rsidR="00353D4C">
        <w:rPr>
          <w:rFonts w:ascii="Verdana" w:eastAsia="Verdana" w:hAnsi="Verdana" w:cs="Verdana"/>
        </w:rPr>
        <w:t xml:space="preserve"> </w:t>
      </w:r>
      <w:r w:rsidR="00E0608E">
        <w:rPr>
          <w:rFonts w:ascii="Verdana" w:eastAsia="Verdana" w:hAnsi="Verdana" w:cs="Verdana"/>
        </w:rPr>
        <w:t xml:space="preserve">6 members present; Jerry </w:t>
      </w:r>
      <w:proofErr w:type="gramStart"/>
      <w:r w:rsidR="00E0608E">
        <w:rPr>
          <w:rFonts w:ascii="Verdana" w:eastAsia="Verdana" w:hAnsi="Verdana" w:cs="Verdana"/>
        </w:rPr>
        <w:t>absent</w:t>
      </w:r>
      <w:proofErr w:type="gramEnd"/>
      <w:r w:rsidR="00E0608E">
        <w:rPr>
          <w:rFonts w:ascii="Verdana" w:eastAsia="Verdana" w:hAnsi="Verdana" w:cs="Verdana"/>
        </w:rPr>
        <w:t xml:space="preserve">. </w:t>
      </w:r>
    </w:p>
    <w:p w14:paraId="72656086" w14:textId="77777777" w:rsidR="00D57A8A" w:rsidRDefault="00D57A8A" w:rsidP="00F17081">
      <w:pPr>
        <w:spacing w:after="0"/>
      </w:pPr>
    </w:p>
    <w:p w14:paraId="46C7EED1" w14:textId="760145D2" w:rsidR="00F17081" w:rsidRDefault="00F17081" w:rsidP="00F17081">
      <w:pPr>
        <w:spacing w:after="0"/>
      </w:pPr>
      <w:r>
        <w:rPr>
          <w:rFonts w:ascii="Verdana" w:eastAsia="Verdana" w:hAnsi="Verdana" w:cs="Verdana"/>
          <w:b/>
          <w:u w:val="single"/>
        </w:rPr>
        <w:t>Public Comment</w:t>
      </w:r>
      <w:r w:rsidR="00876388">
        <w:rPr>
          <w:rFonts w:ascii="Verdana" w:eastAsia="Verdana" w:hAnsi="Verdana" w:cs="Verdana"/>
          <w:b/>
          <w:u w:val="single"/>
        </w:rPr>
        <w:t>:</w:t>
      </w:r>
      <w:r>
        <w:t xml:space="preserve"> </w:t>
      </w:r>
      <w:r w:rsidR="0007581B">
        <w:t xml:space="preserve"> </w:t>
      </w:r>
      <w:r w:rsidR="004B44AA" w:rsidRPr="004B44AA">
        <w:rPr>
          <w:rFonts w:ascii="Verdana" w:eastAsia="Verdana" w:hAnsi="Verdana" w:cs="Verdana"/>
        </w:rPr>
        <w:t>None.</w:t>
      </w:r>
      <w:r w:rsidR="004B44AA">
        <w:t xml:space="preserve"> </w:t>
      </w:r>
    </w:p>
    <w:p w14:paraId="26478652" w14:textId="77777777" w:rsidR="00353D4C" w:rsidRPr="0098639B" w:rsidRDefault="00353D4C" w:rsidP="00353D4C">
      <w:pPr>
        <w:spacing w:after="0"/>
        <w:rPr>
          <w:rFonts w:ascii="Verdana" w:eastAsia="Verdana" w:hAnsi="Verdana" w:cs="Verdana"/>
        </w:rPr>
      </w:pPr>
    </w:p>
    <w:p w14:paraId="7C518497" w14:textId="75F48A86" w:rsidR="004A1AB5" w:rsidRDefault="004A1AB5" w:rsidP="004A1AB5">
      <w:pPr>
        <w:spacing w:after="0"/>
        <w:rPr>
          <w:rFonts w:ascii="Verdana" w:eastAsia="Verdana" w:hAnsi="Verdana" w:cs="Verdana"/>
        </w:rPr>
      </w:pPr>
      <w:r>
        <w:rPr>
          <w:rFonts w:ascii="Verdana" w:eastAsia="Verdana" w:hAnsi="Verdana" w:cs="Verdana"/>
          <w:b/>
          <w:u w:val="single"/>
        </w:rPr>
        <w:t>Consent Calendar</w:t>
      </w:r>
      <w:r w:rsidR="000521C8">
        <w:rPr>
          <w:rFonts w:ascii="Verdana" w:eastAsia="Verdana" w:hAnsi="Verdana" w:cs="Verdana"/>
          <w:b/>
          <w:u w:val="single"/>
        </w:rPr>
        <w:t xml:space="preserve"> (minutes, STR, TOT and financials)</w:t>
      </w:r>
      <w:r>
        <w:rPr>
          <w:rFonts w:ascii="Verdana" w:eastAsia="Verdana" w:hAnsi="Verdana" w:cs="Verdana"/>
        </w:rPr>
        <w:t xml:space="preserve">:  </w:t>
      </w:r>
    </w:p>
    <w:p w14:paraId="3170C8F8" w14:textId="4DFF8C5A" w:rsidR="00EA445E" w:rsidRDefault="00E0608E" w:rsidP="00CC7A02">
      <w:pPr>
        <w:spacing w:after="0"/>
        <w:rPr>
          <w:rFonts w:ascii="Verdana" w:eastAsia="Verdana" w:hAnsi="Verdana" w:cs="Verdana"/>
        </w:rPr>
      </w:pPr>
      <w:bookmarkStart w:id="0" w:name="_Hlk161676000"/>
      <w:r>
        <w:rPr>
          <w:rFonts w:ascii="Verdana" w:eastAsia="Verdana" w:hAnsi="Verdana" w:cs="Verdana"/>
        </w:rPr>
        <w:t xml:space="preserve">Glenn noted </w:t>
      </w:r>
      <w:r w:rsidR="00DF02EA">
        <w:rPr>
          <w:rFonts w:ascii="Verdana" w:eastAsia="Verdana" w:hAnsi="Verdana" w:cs="Verdana"/>
        </w:rPr>
        <w:t>a decrease</w:t>
      </w:r>
      <w:r>
        <w:rPr>
          <w:rFonts w:ascii="Verdana" w:eastAsia="Verdana" w:hAnsi="Verdana" w:cs="Verdana"/>
        </w:rPr>
        <w:t xml:space="preserve"> of 1</w:t>
      </w:r>
      <w:r w:rsidR="001807FE">
        <w:rPr>
          <w:rFonts w:ascii="Verdana" w:eastAsia="Verdana" w:hAnsi="Verdana" w:cs="Verdana"/>
        </w:rPr>
        <w:t>.</w:t>
      </w:r>
      <w:r>
        <w:rPr>
          <w:rFonts w:ascii="Verdana" w:eastAsia="Verdana" w:hAnsi="Verdana" w:cs="Verdana"/>
        </w:rPr>
        <w:t xml:space="preserve">9% in ADR on December STR.  JP </w:t>
      </w:r>
      <w:r w:rsidR="00DF02EA">
        <w:rPr>
          <w:rFonts w:ascii="Verdana" w:eastAsia="Verdana" w:hAnsi="Verdana" w:cs="Verdana"/>
        </w:rPr>
        <w:t>is concerned</w:t>
      </w:r>
      <w:r>
        <w:rPr>
          <w:rFonts w:ascii="Verdana" w:eastAsia="Verdana" w:hAnsi="Verdana" w:cs="Verdana"/>
        </w:rPr>
        <w:t xml:space="preserve"> that the STR does not represent </w:t>
      </w:r>
      <w:proofErr w:type="gramStart"/>
      <w:r>
        <w:rPr>
          <w:rFonts w:ascii="Verdana" w:eastAsia="Verdana" w:hAnsi="Verdana" w:cs="Verdana"/>
        </w:rPr>
        <w:t>true</w:t>
      </w:r>
      <w:proofErr w:type="gramEnd"/>
      <w:r>
        <w:rPr>
          <w:rFonts w:ascii="Verdana" w:eastAsia="Verdana" w:hAnsi="Verdana" w:cs="Verdana"/>
        </w:rPr>
        <w:t xml:space="preserve"> picture as it only contains 50% of the properties reporting.  AC asked if the </w:t>
      </w:r>
      <w:proofErr w:type="gramStart"/>
      <w:r>
        <w:rPr>
          <w:rFonts w:ascii="Verdana" w:eastAsia="Verdana" w:hAnsi="Verdana" w:cs="Verdana"/>
        </w:rPr>
        <w:t>City</w:t>
      </w:r>
      <w:proofErr w:type="gramEnd"/>
      <w:r>
        <w:rPr>
          <w:rFonts w:ascii="Verdana" w:eastAsia="Verdana" w:hAnsi="Verdana" w:cs="Verdana"/>
        </w:rPr>
        <w:t xml:space="preserve"> could provide additional revenue reports that could clearly demonstrate the current situation. </w:t>
      </w:r>
      <w:bookmarkEnd w:id="0"/>
      <w:r>
        <w:rPr>
          <w:rFonts w:ascii="Verdana" w:eastAsia="Verdana" w:hAnsi="Verdana" w:cs="Verdana"/>
        </w:rPr>
        <w:t>Glenn noted that the November TOT report</w:t>
      </w:r>
      <w:r w:rsidR="00DF02EA">
        <w:rPr>
          <w:rFonts w:ascii="Verdana" w:eastAsia="Verdana" w:hAnsi="Verdana" w:cs="Verdana"/>
        </w:rPr>
        <w:t>ed a decrease of 6.7%.</w:t>
      </w:r>
    </w:p>
    <w:p w14:paraId="18DC0318" w14:textId="64C5F112" w:rsidR="00ED3D0D" w:rsidRDefault="00E542BC" w:rsidP="00CC7A02">
      <w:pPr>
        <w:spacing w:after="0"/>
        <w:rPr>
          <w:rFonts w:ascii="Verdana" w:eastAsia="Verdana" w:hAnsi="Verdana" w:cs="Verdana"/>
        </w:rPr>
      </w:pPr>
      <w:r>
        <w:rPr>
          <w:rFonts w:ascii="Verdana" w:eastAsia="Verdana" w:hAnsi="Verdana" w:cs="Verdana"/>
        </w:rPr>
        <w:t xml:space="preserve">Motion to accept </w:t>
      </w:r>
      <w:r w:rsidR="00FE3E7A">
        <w:rPr>
          <w:rFonts w:ascii="Verdana" w:eastAsia="Verdana" w:hAnsi="Verdana" w:cs="Verdana"/>
        </w:rPr>
        <w:t>minutes</w:t>
      </w:r>
      <w:r>
        <w:rPr>
          <w:rFonts w:ascii="Verdana" w:eastAsia="Verdana" w:hAnsi="Verdana" w:cs="Verdana"/>
        </w:rPr>
        <w:t xml:space="preserve">: </w:t>
      </w:r>
      <w:r w:rsidR="00547B2F">
        <w:rPr>
          <w:rFonts w:ascii="Verdana" w:eastAsia="Verdana" w:hAnsi="Verdana" w:cs="Verdana"/>
        </w:rPr>
        <w:t>Seth</w:t>
      </w:r>
      <w:r w:rsidR="00EA445E">
        <w:rPr>
          <w:rFonts w:ascii="Verdana" w:eastAsia="Verdana" w:hAnsi="Verdana" w:cs="Verdana"/>
        </w:rPr>
        <w:t xml:space="preserve"> </w:t>
      </w:r>
      <w:r w:rsidR="00CC7A02">
        <w:rPr>
          <w:rFonts w:ascii="Verdana" w:eastAsia="Verdana" w:hAnsi="Verdana" w:cs="Verdana"/>
        </w:rPr>
        <w:t xml:space="preserve">moved; </w:t>
      </w:r>
      <w:r w:rsidR="00547B2F">
        <w:rPr>
          <w:rFonts w:ascii="Verdana" w:eastAsia="Verdana" w:hAnsi="Verdana" w:cs="Verdana"/>
        </w:rPr>
        <w:t>Ryan</w:t>
      </w:r>
      <w:r w:rsidR="00EA445E">
        <w:rPr>
          <w:rFonts w:ascii="Verdana" w:eastAsia="Verdana" w:hAnsi="Verdana" w:cs="Verdana"/>
        </w:rPr>
        <w:t xml:space="preserve"> </w:t>
      </w:r>
      <w:r w:rsidR="00CC7A02">
        <w:rPr>
          <w:rFonts w:ascii="Verdana" w:eastAsia="Verdana" w:hAnsi="Verdana" w:cs="Verdana"/>
        </w:rPr>
        <w:t>2</w:t>
      </w:r>
      <w:r w:rsidR="00CC7A02" w:rsidRPr="00CC7A02">
        <w:rPr>
          <w:rFonts w:ascii="Verdana" w:eastAsia="Verdana" w:hAnsi="Verdana" w:cs="Verdana"/>
          <w:vertAlign w:val="superscript"/>
        </w:rPr>
        <w:t>nd</w:t>
      </w:r>
      <w:r w:rsidR="00CC7A02">
        <w:rPr>
          <w:rFonts w:ascii="Verdana" w:eastAsia="Verdana" w:hAnsi="Verdana" w:cs="Verdana"/>
        </w:rPr>
        <w:t>.  Motion passed.</w:t>
      </w:r>
    </w:p>
    <w:p w14:paraId="66C25228" w14:textId="53EFF0B1" w:rsidR="00CC7A02" w:rsidRDefault="00FE3E7A" w:rsidP="00A83782">
      <w:pPr>
        <w:spacing w:after="0"/>
        <w:rPr>
          <w:rFonts w:ascii="Verdana" w:eastAsia="Verdana" w:hAnsi="Verdana" w:cs="Verdana"/>
        </w:rPr>
      </w:pPr>
      <w:r>
        <w:rPr>
          <w:rFonts w:ascii="Verdana" w:eastAsia="Verdana" w:hAnsi="Verdana" w:cs="Verdana"/>
        </w:rPr>
        <w:t xml:space="preserve">Motion to accept financials: </w:t>
      </w:r>
      <w:r w:rsidR="00E0608E">
        <w:rPr>
          <w:rFonts w:ascii="Verdana" w:eastAsia="Verdana" w:hAnsi="Verdana" w:cs="Verdana"/>
        </w:rPr>
        <w:t>JP</w:t>
      </w:r>
      <w:r w:rsidR="00551940">
        <w:rPr>
          <w:rFonts w:ascii="Verdana" w:eastAsia="Verdana" w:hAnsi="Verdana" w:cs="Verdana"/>
        </w:rPr>
        <w:t xml:space="preserve"> moved; </w:t>
      </w:r>
      <w:r w:rsidR="00E0608E">
        <w:rPr>
          <w:rFonts w:ascii="Verdana" w:eastAsia="Verdana" w:hAnsi="Verdana" w:cs="Verdana"/>
        </w:rPr>
        <w:t>Ryan</w:t>
      </w:r>
      <w:r w:rsidR="00551940">
        <w:rPr>
          <w:rFonts w:ascii="Verdana" w:eastAsia="Verdana" w:hAnsi="Verdana" w:cs="Verdana"/>
        </w:rPr>
        <w:t xml:space="preserve"> 2</w:t>
      </w:r>
      <w:r w:rsidR="00551940" w:rsidRPr="00551940">
        <w:rPr>
          <w:rFonts w:ascii="Verdana" w:eastAsia="Verdana" w:hAnsi="Verdana" w:cs="Verdana"/>
          <w:vertAlign w:val="superscript"/>
        </w:rPr>
        <w:t>nd</w:t>
      </w:r>
      <w:r w:rsidR="00551940">
        <w:rPr>
          <w:rFonts w:ascii="Verdana" w:eastAsia="Verdana" w:hAnsi="Verdana" w:cs="Verdana"/>
        </w:rPr>
        <w:t>. Motion passed.</w:t>
      </w:r>
      <w:r w:rsidR="00551940">
        <w:rPr>
          <w:rFonts w:ascii="Verdana" w:eastAsia="Verdana" w:hAnsi="Verdana" w:cs="Verdana"/>
        </w:rPr>
        <w:br/>
      </w:r>
    </w:p>
    <w:p w14:paraId="54368DA1" w14:textId="1A53B88F" w:rsidR="00A83782" w:rsidRPr="00730E7E" w:rsidRDefault="00A83782" w:rsidP="00A83782">
      <w:pPr>
        <w:spacing w:after="0"/>
        <w:rPr>
          <w:rFonts w:ascii="Verdana" w:eastAsia="Verdana" w:hAnsi="Verdana" w:cs="Verdana"/>
          <w:b/>
          <w:u w:val="single"/>
        </w:rPr>
      </w:pPr>
      <w:r>
        <w:rPr>
          <w:rFonts w:ascii="Verdana" w:eastAsia="Verdana" w:hAnsi="Verdana" w:cs="Verdana"/>
          <w:b/>
          <w:u w:val="single"/>
        </w:rPr>
        <w:t xml:space="preserve">Business Items </w:t>
      </w:r>
    </w:p>
    <w:p w14:paraId="153314BD" w14:textId="77777777" w:rsidR="00DF02EA" w:rsidRDefault="00DF02EA" w:rsidP="00DF02EA">
      <w:pPr>
        <w:spacing w:after="0"/>
        <w:rPr>
          <w:rFonts w:ascii="Verdana" w:eastAsia="Verdana" w:hAnsi="Verdana" w:cs="Verdana"/>
          <w:b/>
          <w:iCs/>
        </w:rPr>
      </w:pPr>
      <w:r>
        <w:rPr>
          <w:rFonts w:ascii="Verdana" w:eastAsia="Verdana" w:hAnsi="Verdana" w:cs="Verdana"/>
          <w:b/>
          <w:iCs/>
        </w:rPr>
        <w:t>KPS3 Report</w:t>
      </w:r>
    </w:p>
    <w:p w14:paraId="63AF4B08" w14:textId="3767E03A" w:rsidR="00DF02EA" w:rsidRPr="008C2250" w:rsidRDefault="00DF02EA" w:rsidP="00DF02EA">
      <w:pPr>
        <w:spacing w:after="0"/>
        <w:rPr>
          <w:rFonts w:ascii="Verdana" w:eastAsia="Verdana" w:hAnsi="Verdana" w:cs="Verdana"/>
          <w:b/>
          <w:iCs/>
        </w:rPr>
      </w:pPr>
      <w:r>
        <w:rPr>
          <w:rFonts w:ascii="Verdana" w:eastAsia="Verdana" w:hAnsi="Verdana" w:cs="Verdana"/>
          <w:b/>
          <w:iCs/>
        </w:rPr>
        <w:t xml:space="preserve">FY 2022 | 2023 Mid-Year Report </w:t>
      </w:r>
    </w:p>
    <w:p w14:paraId="56DE70D5" w14:textId="079AA0F8" w:rsidR="00DF02EA" w:rsidRDefault="00DF02EA" w:rsidP="00DF02EA">
      <w:pPr>
        <w:spacing w:after="0"/>
        <w:rPr>
          <w:rFonts w:ascii="Verdana" w:eastAsia="Verdana" w:hAnsi="Verdana" w:cs="Verdana"/>
        </w:rPr>
      </w:pPr>
      <w:r>
        <w:rPr>
          <w:rFonts w:ascii="Verdana" w:eastAsia="Verdana" w:hAnsi="Verdana" w:cs="Verdana"/>
        </w:rPr>
        <w:t>KPS3 Team reviewed July – December 2023 Mid-Year marketing outcomes:</w:t>
      </w:r>
    </w:p>
    <w:p w14:paraId="76AE02B2" w14:textId="26454E05" w:rsidR="00DF02EA" w:rsidRDefault="00DF02EA" w:rsidP="00DF02EA">
      <w:pPr>
        <w:pStyle w:val="ListParagraph"/>
        <w:numPr>
          <w:ilvl w:val="0"/>
          <w:numId w:val="21"/>
        </w:numPr>
        <w:spacing w:after="0"/>
        <w:rPr>
          <w:rFonts w:ascii="Verdana" w:eastAsia="Verdana" w:hAnsi="Verdana" w:cs="Verdana"/>
        </w:rPr>
      </w:pPr>
      <w:r>
        <w:rPr>
          <w:rFonts w:ascii="Verdana" w:eastAsia="Verdana" w:hAnsi="Verdana" w:cs="Verdana"/>
        </w:rPr>
        <w:t xml:space="preserve">Website saw a 9% </w:t>
      </w:r>
      <w:proofErr w:type="gramStart"/>
      <w:r>
        <w:rPr>
          <w:rFonts w:ascii="Verdana" w:eastAsia="Verdana" w:hAnsi="Verdana" w:cs="Verdana"/>
        </w:rPr>
        <w:t>increase</w:t>
      </w:r>
      <w:proofErr w:type="gramEnd"/>
    </w:p>
    <w:p w14:paraId="5B572284" w14:textId="1CA2350C" w:rsidR="00DF02EA" w:rsidRDefault="00DF02EA" w:rsidP="00DF02EA">
      <w:pPr>
        <w:pStyle w:val="ListParagraph"/>
        <w:numPr>
          <w:ilvl w:val="0"/>
          <w:numId w:val="21"/>
        </w:numPr>
        <w:spacing w:after="0"/>
        <w:rPr>
          <w:rFonts w:ascii="Verdana" w:eastAsia="Verdana" w:hAnsi="Verdana" w:cs="Verdana"/>
        </w:rPr>
      </w:pPr>
      <w:r>
        <w:rPr>
          <w:rFonts w:ascii="Verdana" w:eastAsia="Verdana" w:hAnsi="Verdana" w:cs="Verdana"/>
        </w:rPr>
        <w:t xml:space="preserve">Hotel referrals saw a 50% increase to almost </w:t>
      </w:r>
      <w:proofErr w:type="gramStart"/>
      <w:r>
        <w:rPr>
          <w:rFonts w:ascii="Verdana" w:eastAsia="Verdana" w:hAnsi="Verdana" w:cs="Verdana"/>
        </w:rPr>
        <w:t>5,000</w:t>
      </w:r>
      <w:proofErr w:type="gramEnd"/>
    </w:p>
    <w:p w14:paraId="0CAA6E4A" w14:textId="59BA5D34" w:rsidR="00DF02EA" w:rsidRDefault="00DF02EA" w:rsidP="00DF02EA">
      <w:pPr>
        <w:pStyle w:val="ListParagraph"/>
        <w:numPr>
          <w:ilvl w:val="0"/>
          <w:numId w:val="21"/>
        </w:numPr>
        <w:spacing w:after="0"/>
        <w:rPr>
          <w:rFonts w:ascii="Verdana" w:eastAsia="Verdana" w:hAnsi="Verdana" w:cs="Verdana"/>
        </w:rPr>
      </w:pPr>
      <w:r>
        <w:rPr>
          <w:rFonts w:ascii="Verdana" w:eastAsia="Verdana" w:hAnsi="Verdana" w:cs="Verdana"/>
        </w:rPr>
        <w:t xml:space="preserve">PR stories placed reported at 166, exceeding </w:t>
      </w:r>
      <w:proofErr w:type="gramStart"/>
      <w:r>
        <w:rPr>
          <w:rFonts w:ascii="Verdana" w:eastAsia="Verdana" w:hAnsi="Verdana" w:cs="Verdana"/>
        </w:rPr>
        <w:t>goal</w:t>
      </w:r>
      <w:proofErr w:type="gramEnd"/>
    </w:p>
    <w:p w14:paraId="0155B7AC" w14:textId="2AAC15DA" w:rsidR="00DF02EA" w:rsidRDefault="00DF02EA" w:rsidP="00DF02EA">
      <w:pPr>
        <w:pStyle w:val="ListParagraph"/>
        <w:numPr>
          <w:ilvl w:val="0"/>
          <w:numId w:val="21"/>
        </w:numPr>
        <w:spacing w:after="0"/>
        <w:rPr>
          <w:rFonts w:ascii="Verdana" w:eastAsia="Verdana" w:hAnsi="Verdana" w:cs="Verdana"/>
        </w:rPr>
      </w:pPr>
      <w:r>
        <w:rPr>
          <w:rFonts w:ascii="Verdana" w:eastAsia="Verdana" w:hAnsi="Verdana" w:cs="Verdana"/>
        </w:rPr>
        <w:t>Newsletter sign-ups are down so KPS3 is exploring ideas on how to improve</w:t>
      </w:r>
      <w:r w:rsidR="00DC1170">
        <w:rPr>
          <w:rFonts w:ascii="Verdana" w:eastAsia="Verdana" w:hAnsi="Verdana" w:cs="Verdana"/>
        </w:rPr>
        <w:t xml:space="preserve">, however we have improved our open rate and un-subscribe </w:t>
      </w:r>
      <w:proofErr w:type="gramStart"/>
      <w:r w:rsidR="00DC1170">
        <w:rPr>
          <w:rFonts w:ascii="Verdana" w:eastAsia="Verdana" w:hAnsi="Verdana" w:cs="Verdana"/>
        </w:rPr>
        <w:t>rate</w:t>
      </w:r>
      <w:proofErr w:type="gramEnd"/>
      <w:r w:rsidR="00DC1170">
        <w:rPr>
          <w:rFonts w:ascii="Verdana" w:eastAsia="Verdana" w:hAnsi="Verdana" w:cs="Verdana"/>
        </w:rPr>
        <w:t xml:space="preserve"> </w:t>
      </w:r>
    </w:p>
    <w:p w14:paraId="5073EA18" w14:textId="161CD284" w:rsidR="00DF02EA" w:rsidRDefault="00DF02EA" w:rsidP="00DF02EA">
      <w:pPr>
        <w:pStyle w:val="ListParagraph"/>
        <w:numPr>
          <w:ilvl w:val="0"/>
          <w:numId w:val="21"/>
        </w:numPr>
        <w:spacing w:after="0"/>
        <w:rPr>
          <w:rFonts w:ascii="Verdana" w:eastAsia="Verdana" w:hAnsi="Verdana" w:cs="Verdana"/>
        </w:rPr>
      </w:pPr>
      <w:r>
        <w:rPr>
          <w:rFonts w:ascii="Verdana" w:eastAsia="Verdana" w:hAnsi="Verdana" w:cs="Verdana"/>
        </w:rPr>
        <w:lastRenderedPageBreak/>
        <w:t xml:space="preserve">#1 rankings on Google </w:t>
      </w:r>
      <w:proofErr w:type="gramStart"/>
      <w:r>
        <w:rPr>
          <w:rFonts w:ascii="Verdana" w:eastAsia="Verdana" w:hAnsi="Verdana" w:cs="Verdana"/>
        </w:rPr>
        <w:t>is</w:t>
      </w:r>
      <w:proofErr w:type="gramEnd"/>
      <w:r>
        <w:rPr>
          <w:rFonts w:ascii="Verdana" w:eastAsia="Verdana" w:hAnsi="Verdana" w:cs="Verdana"/>
        </w:rPr>
        <w:t xml:space="preserve"> performing well with 59 in this position and a 37% improvement Y|Y</w:t>
      </w:r>
    </w:p>
    <w:p w14:paraId="1A8356E0" w14:textId="6815511D" w:rsidR="00DF02EA" w:rsidRDefault="00DF02EA" w:rsidP="00DF02EA">
      <w:pPr>
        <w:pStyle w:val="ListParagraph"/>
        <w:numPr>
          <w:ilvl w:val="0"/>
          <w:numId w:val="21"/>
        </w:numPr>
        <w:spacing w:after="0"/>
        <w:rPr>
          <w:rFonts w:ascii="Verdana" w:eastAsia="Verdana" w:hAnsi="Verdana" w:cs="Verdana"/>
        </w:rPr>
      </w:pPr>
      <w:r>
        <w:rPr>
          <w:rFonts w:ascii="Verdana" w:eastAsia="Verdana" w:hAnsi="Verdana" w:cs="Verdana"/>
        </w:rPr>
        <w:t>Social media is tracking well against goals</w:t>
      </w:r>
      <w:r w:rsidR="00DC1170">
        <w:rPr>
          <w:rFonts w:ascii="Verdana" w:eastAsia="Verdana" w:hAnsi="Verdana" w:cs="Verdana"/>
        </w:rPr>
        <w:t xml:space="preserve">, exceeding in all </w:t>
      </w:r>
      <w:proofErr w:type="gramStart"/>
      <w:r w:rsidR="00DC1170">
        <w:rPr>
          <w:rFonts w:ascii="Verdana" w:eastAsia="Verdana" w:hAnsi="Verdana" w:cs="Verdana"/>
        </w:rPr>
        <w:t>categories</w:t>
      </w:r>
      <w:proofErr w:type="gramEnd"/>
    </w:p>
    <w:p w14:paraId="66328ACC" w14:textId="51F0FB18" w:rsidR="00DC1170" w:rsidRDefault="00DC1170" w:rsidP="00DF02EA">
      <w:pPr>
        <w:pStyle w:val="ListParagraph"/>
        <w:numPr>
          <w:ilvl w:val="0"/>
          <w:numId w:val="21"/>
        </w:numPr>
        <w:spacing w:after="0"/>
        <w:rPr>
          <w:rFonts w:ascii="Verdana" w:eastAsia="Verdana" w:hAnsi="Verdana" w:cs="Verdana"/>
        </w:rPr>
      </w:pPr>
      <w:r>
        <w:rPr>
          <w:rFonts w:ascii="Verdana" w:eastAsia="Verdana" w:hAnsi="Verdana" w:cs="Verdana"/>
        </w:rPr>
        <w:t xml:space="preserve">Plan is to bring a minimum of 2 more influencers into SMV before end of </w:t>
      </w:r>
      <w:proofErr w:type="gramStart"/>
      <w:r>
        <w:rPr>
          <w:rFonts w:ascii="Verdana" w:eastAsia="Verdana" w:hAnsi="Verdana" w:cs="Verdana"/>
        </w:rPr>
        <w:t>June</w:t>
      </w:r>
      <w:proofErr w:type="gramEnd"/>
    </w:p>
    <w:p w14:paraId="143C5D0B" w14:textId="7AC98ED3" w:rsidR="00DC1170" w:rsidRDefault="00DC1170" w:rsidP="00DF02EA">
      <w:pPr>
        <w:pStyle w:val="ListParagraph"/>
        <w:numPr>
          <w:ilvl w:val="0"/>
          <w:numId w:val="21"/>
        </w:numPr>
        <w:spacing w:after="0"/>
        <w:rPr>
          <w:rFonts w:ascii="Verdana" w:eastAsia="Verdana" w:hAnsi="Verdana" w:cs="Verdana"/>
        </w:rPr>
      </w:pPr>
      <w:r>
        <w:rPr>
          <w:rFonts w:ascii="Verdana" w:eastAsia="Verdana" w:hAnsi="Verdana" w:cs="Verdana"/>
        </w:rPr>
        <w:t>Highlight includes:</w:t>
      </w:r>
    </w:p>
    <w:p w14:paraId="41524E4A" w14:textId="61518C0A" w:rsidR="00DC1170" w:rsidRDefault="00DC1170" w:rsidP="00DC1170">
      <w:pPr>
        <w:pStyle w:val="ListParagraph"/>
        <w:numPr>
          <w:ilvl w:val="1"/>
          <w:numId w:val="21"/>
        </w:numPr>
        <w:spacing w:after="0"/>
        <w:rPr>
          <w:rFonts w:ascii="Verdana" w:eastAsia="Verdana" w:hAnsi="Verdana" w:cs="Verdana"/>
        </w:rPr>
      </w:pPr>
      <w:r>
        <w:rPr>
          <w:rFonts w:ascii="Verdana" w:eastAsia="Verdana" w:hAnsi="Verdana" w:cs="Verdana"/>
        </w:rPr>
        <w:t>We hit or exceeded 2 major goals so far this year:</w:t>
      </w:r>
    </w:p>
    <w:p w14:paraId="224D105D" w14:textId="4DFF1AD4" w:rsidR="00DC1170" w:rsidRDefault="00DC1170" w:rsidP="00DC1170">
      <w:pPr>
        <w:pStyle w:val="ListParagraph"/>
        <w:numPr>
          <w:ilvl w:val="2"/>
          <w:numId w:val="21"/>
        </w:numPr>
        <w:spacing w:after="0"/>
        <w:rPr>
          <w:rFonts w:ascii="Verdana" w:eastAsia="Verdana" w:hAnsi="Verdana" w:cs="Verdana"/>
        </w:rPr>
      </w:pPr>
      <w:r>
        <w:rPr>
          <w:rFonts w:ascii="Verdana" w:eastAsia="Verdana" w:hAnsi="Verdana" w:cs="Verdana"/>
        </w:rPr>
        <w:t xml:space="preserve">PR story coverage or earned media story </w:t>
      </w:r>
      <w:proofErr w:type="gramStart"/>
      <w:r>
        <w:rPr>
          <w:rFonts w:ascii="Verdana" w:eastAsia="Verdana" w:hAnsi="Verdana" w:cs="Verdana"/>
        </w:rPr>
        <w:t>placements</w:t>
      </w:r>
      <w:proofErr w:type="gramEnd"/>
      <w:r>
        <w:rPr>
          <w:rFonts w:ascii="Verdana" w:eastAsia="Verdana" w:hAnsi="Verdana" w:cs="Verdana"/>
        </w:rPr>
        <w:t xml:space="preserve"> </w:t>
      </w:r>
    </w:p>
    <w:p w14:paraId="14852586" w14:textId="0E5FD5B5" w:rsidR="00DC1170" w:rsidRDefault="00DC1170" w:rsidP="00DC1170">
      <w:pPr>
        <w:pStyle w:val="ListParagraph"/>
        <w:numPr>
          <w:ilvl w:val="2"/>
          <w:numId w:val="21"/>
        </w:numPr>
        <w:spacing w:after="0"/>
        <w:rPr>
          <w:rFonts w:ascii="Verdana" w:eastAsia="Verdana" w:hAnsi="Verdana" w:cs="Verdana"/>
        </w:rPr>
      </w:pPr>
      <w:r>
        <w:rPr>
          <w:rFonts w:ascii="Verdana" w:eastAsia="Verdana" w:hAnsi="Verdana" w:cs="Verdana"/>
        </w:rPr>
        <w:t xml:space="preserve">Instagram followers </w:t>
      </w:r>
    </w:p>
    <w:p w14:paraId="5567583A" w14:textId="21D31B12" w:rsidR="00DC1170" w:rsidRDefault="00DC1170" w:rsidP="00DC1170">
      <w:pPr>
        <w:pStyle w:val="ListParagraph"/>
        <w:numPr>
          <w:ilvl w:val="1"/>
          <w:numId w:val="21"/>
        </w:numPr>
        <w:spacing w:after="0"/>
        <w:rPr>
          <w:rFonts w:ascii="Verdana" w:eastAsia="Verdana" w:hAnsi="Verdana" w:cs="Verdana"/>
        </w:rPr>
      </w:pPr>
      <w:r>
        <w:rPr>
          <w:rFonts w:ascii="Verdana" w:eastAsia="Verdana" w:hAnsi="Verdana" w:cs="Verdana"/>
        </w:rPr>
        <w:t xml:space="preserve">Big gains in SEO with CA Trip Planning going from position #64 to </w:t>
      </w:r>
      <w:proofErr w:type="gramStart"/>
      <w:r>
        <w:rPr>
          <w:rFonts w:ascii="Verdana" w:eastAsia="Verdana" w:hAnsi="Verdana" w:cs="Verdana"/>
        </w:rPr>
        <w:t>#4</w:t>
      </w:r>
      <w:proofErr w:type="gramEnd"/>
    </w:p>
    <w:p w14:paraId="475EDBAD" w14:textId="52C1836D" w:rsidR="00DC1170" w:rsidRDefault="00DC1170" w:rsidP="00DC1170">
      <w:pPr>
        <w:pStyle w:val="ListParagraph"/>
        <w:numPr>
          <w:ilvl w:val="1"/>
          <w:numId w:val="21"/>
        </w:numPr>
        <w:spacing w:after="0"/>
        <w:rPr>
          <w:rFonts w:ascii="Verdana" w:eastAsia="Verdana" w:hAnsi="Verdana" w:cs="Verdana"/>
        </w:rPr>
      </w:pPr>
      <w:r>
        <w:rPr>
          <w:rFonts w:ascii="Verdana" w:eastAsia="Verdana" w:hAnsi="Verdana" w:cs="Verdana"/>
        </w:rPr>
        <w:t xml:space="preserve">Hotel referrals are up 56% Y|Y – JP asked how we can further support budget properties and KPS3 will provide </w:t>
      </w:r>
      <w:proofErr w:type="gramStart"/>
      <w:r>
        <w:rPr>
          <w:rFonts w:ascii="Verdana" w:eastAsia="Verdana" w:hAnsi="Verdana" w:cs="Verdana"/>
        </w:rPr>
        <w:t>report</w:t>
      </w:r>
      <w:proofErr w:type="gramEnd"/>
      <w:r>
        <w:rPr>
          <w:rFonts w:ascii="Verdana" w:eastAsia="Verdana" w:hAnsi="Verdana" w:cs="Verdana"/>
        </w:rPr>
        <w:t xml:space="preserve"> by property at the next AC meeting.</w:t>
      </w:r>
    </w:p>
    <w:p w14:paraId="04BA38F9" w14:textId="4E044549" w:rsidR="00DC1170" w:rsidRDefault="00DC1170" w:rsidP="00DC1170">
      <w:pPr>
        <w:pStyle w:val="ListParagraph"/>
        <w:numPr>
          <w:ilvl w:val="1"/>
          <w:numId w:val="21"/>
        </w:numPr>
        <w:spacing w:after="0"/>
        <w:rPr>
          <w:rFonts w:ascii="Verdana" w:eastAsia="Verdana" w:hAnsi="Verdana" w:cs="Verdana"/>
        </w:rPr>
      </w:pPr>
      <w:r>
        <w:rPr>
          <w:rFonts w:ascii="Verdana" w:eastAsia="Verdana" w:hAnsi="Verdana" w:cs="Verdana"/>
        </w:rPr>
        <w:t xml:space="preserve">Social media amplification rates are each 1 – 3 % points above benchmark for these KPIs in the tourism </w:t>
      </w:r>
      <w:proofErr w:type="gramStart"/>
      <w:r>
        <w:rPr>
          <w:rFonts w:ascii="Verdana" w:eastAsia="Verdana" w:hAnsi="Verdana" w:cs="Verdana"/>
        </w:rPr>
        <w:t>space</w:t>
      </w:r>
      <w:proofErr w:type="gramEnd"/>
      <w:r>
        <w:rPr>
          <w:rFonts w:ascii="Verdana" w:eastAsia="Verdana" w:hAnsi="Verdana" w:cs="Verdana"/>
        </w:rPr>
        <w:t xml:space="preserve"> </w:t>
      </w:r>
    </w:p>
    <w:p w14:paraId="60DC6B63" w14:textId="313C6056" w:rsidR="00DC1170" w:rsidRDefault="00DC1170" w:rsidP="00DC1170">
      <w:pPr>
        <w:pStyle w:val="ListParagraph"/>
        <w:numPr>
          <w:ilvl w:val="0"/>
          <w:numId w:val="21"/>
        </w:numPr>
        <w:spacing w:after="0"/>
        <w:rPr>
          <w:rFonts w:ascii="Verdana" w:eastAsia="Verdana" w:hAnsi="Verdana" w:cs="Verdana"/>
        </w:rPr>
      </w:pPr>
      <w:r>
        <w:rPr>
          <w:rFonts w:ascii="Verdana" w:eastAsia="Verdana" w:hAnsi="Verdana" w:cs="Verdana"/>
        </w:rPr>
        <w:t>What’s Next:</w:t>
      </w:r>
    </w:p>
    <w:p w14:paraId="1ECAD6CE" w14:textId="4319A025" w:rsidR="00DC1170" w:rsidRDefault="00DC1170" w:rsidP="00DC1170">
      <w:pPr>
        <w:pStyle w:val="ListParagraph"/>
        <w:numPr>
          <w:ilvl w:val="1"/>
          <w:numId w:val="21"/>
        </w:numPr>
        <w:spacing w:after="0"/>
        <w:rPr>
          <w:rFonts w:ascii="Verdana" w:eastAsia="Verdana" w:hAnsi="Verdana" w:cs="Verdana"/>
        </w:rPr>
      </w:pPr>
      <w:r>
        <w:rPr>
          <w:rFonts w:ascii="Verdana" w:eastAsia="Verdana" w:hAnsi="Verdana" w:cs="Verdana"/>
        </w:rPr>
        <w:t xml:space="preserve">Increased goals for PR and Instagram to create stretch </w:t>
      </w:r>
      <w:proofErr w:type="gramStart"/>
      <w:r>
        <w:rPr>
          <w:rFonts w:ascii="Verdana" w:eastAsia="Verdana" w:hAnsi="Verdana" w:cs="Verdana"/>
        </w:rPr>
        <w:t>goal</w:t>
      </w:r>
      <w:proofErr w:type="gramEnd"/>
    </w:p>
    <w:p w14:paraId="665E3C8D" w14:textId="7EAB96FE" w:rsidR="00DC1170" w:rsidRDefault="00DC1170" w:rsidP="00DC1170">
      <w:pPr>
        <w:pStyle w:val="ListParagraph"/>
        <w:numPr>
          <w:ilvl w:val="1"/>
          <w:numId w:val="21"/>
        </w:numPr>
        <w:spacing w:after="0"/>
        <w:rPr>
          <w:rFonts w:ascii="Verdana" w:eastAsia="Verdana" w:hAnsi="Verdana" w:cs="Verdana"/>
        </w:rPr>
      </w:pPr>
      <w:r>
        <w:rPr>
          <w:rFonts w:ascii="Verdana" w:eastAsia="Verdana" w:hAnsi="Verdana" w:cs="Verdana"/>
        </w:rPr>
        <w:t xml:space="preserve">Increase hotel conversions rate from paid digital </w:t>
      </w:r>
      <w:proofErr w:type="gramStart"/>
      <w:r>
        <w:rPr>
          <w:rFonts w:ascii="Verdana" w:eastAsia="Verdana" w:hAnsi="Verdana" w:cs="Verdana"/>
        </w:rPr>
        <w:t>efforts</w:t>
      </w:r>
      <w:proofErr w:type="gramEnd"/>
    </w:p>
    <w:p w14:paraId="1A9471E6" w14:textId="49EFEFB7" w:rsidR="00DC1170" w:rsidRDefault="00DC1170" w:rsidP="00DC1170">
      <w:pPr>
        <w:pStyle w:val="ListParagraph"/>
        <w:numPr>
          <w:ilvl w:val="1"/>
          <w:numId w:val="21"/>
        </w:numPr>
        <w:spacing w:after="0"/>
        <w:rPr>
          <w:rFonts w:ascii="Verdana" w:eastAsia="Verdana" w:hAnsi="Verdana" w:cs="Verdana"/>
        </w:rPr>
      </w:pPr>
      <w:r>
        <w:rPr>
          <w:rFonts w:ascii="Verdana" w:eastAsia="Verdana" w:hAnsi="Verdana" w:cs="Verdana"/>
        </w:rPr>
        <w:t xml:space="preserve">Promote more newsletter </w:t>
      </w:r>
      <w:proofErr w:type="gramStart"/>
      <w:r>
        <w:rPr>
          <w:rFonts w:ascii="Verdana" w:eastAsia="Verdana" w:hAnsi="Verdana" w:cs="Verdana"/>
        </w:rPr>
        <w:t>sign-ups</w:t>
      </w:r>
      <w:proofErr w:type="gramEnd"/>
      <w:r>
        <w:rPr>
          <w:rFonts w:ascii="Verdana" w:eastAsia="Verdana" w:hAnsi="Verdana" w:cs="Verdana"/>
        </w:rPr>
        <w:t xml:space="preserve"> </w:t>
      </w:r>
    </w:p>
    <w:p w14:paraId="5878D8F5" w14:textId="711AEC78" w:rsidR="00DC1170" w:rsidRDefault="00DC1170" w:rsidP="00DC1170">
      <w:pPr>
        <w:pStyle w:val="ListParagraph"/>
        <w:numPr>
          <w:ilvl w:val="1"/>
          <w:numId w:val="21"/>
        </w:numPr>
        <w:spacing w:after="0"/>
        <w:rPr>
          <w:rFonts w:ascii="Verdana" w:eastAsia="Verdana" w:hAnsi="Verdana" w:cs="Verdana"/>
        </w:rPr>
      </w:pPr>
      <w:r>
        <w:rPr>
          <w:rFonts w:ascii="Verdana" w:eastAsia="Verdana" w:hAnsi="Verdana" w:cs="Verdana"/>
        </w:rPr>
        <w:t>Need to right-size the decreases in branded search</w:t>
      </w:r>
      <w:r w:rsidR="008E0762">
        <w:rPr>
          <w:rFonts w:ascii="Verdana" w:eastAsia="Verdana" w:hAnsi="Verdana" w:cs="Verdana"/>
        </w:rPr>
        <w:t xml:space="preserve">.  Brittany reviewed results of the most recent Wellness creative branded content </w:t>
      </w:r>
      <w:proofErr w:type="gramStart"/>
      <w:r w:rsidR="008E0762">
        <w:rPr>
          <w:rFonts w:ascii="Verdana" w:eastAsia="Verdana" w:hAnsi="Verdana" w:cs="Verdana"/>
        </w:rPr>
        <w:t>campaign</w:t>
      </w:r>
      <w:proofErr w:type="gramEnd"/>
    </w:p>
    <w:p w14:paraId="09E885CC" w14:textId="19BEC9C9" w:rsidR="00DF02EA" w:rsidRDefault="00DF02EA" w:rsidP="00DF02EA">
      <w:pPr>
        <w:spacing w:after="0"/>
        <w:rPr>
          <w:rFonts w:ascii="Verdana" w:eastAsia="Verdana" w:hAnsi="Verdana" w:cs="Verdana"/>
        </w:rPr>
      </w:pPr>
      <w:r>
        <w:rPr>
          <w:rFonts w:ascii="Verdana" w:eastAsia="Verdana" w:hAnsi="Verdana" w:cs="Verdana"/>
        </w:rPr>
        <w:t xml:space="preserve">Note: </w:t>
      </w:r>
      <w:r w:rsidR="00DC1170">
        <w:rPr>
          <w:rFonts w:ascii="Verdana" w:eastAsia="Verdana" w:hAnsi="Verdana" w:cs="Verdana"/>
        </w:rPr>
        <w:t xml:space="preserve">the complete </w:t>
      </w:r>
      <w:r>
        <w:rPr>
          <w:rFonts w:ascii="Verdana" w:eastAsia="Verdana" w:hAnsi="Verdana" w:cs="Verdana"/>
        </w:rPr>
        <w:t>full report is available</w:t>
      </w:r>
      <w:r w:rsidR="00DC1170">
        <w:rPr>
          <w:rFonts w:ascii="Verdana" w:eastAsia="Verdana" w:hAnsi="Verdana" w:cs="Verdana"/>
        </w:rPr>
        <w:t xml:space="preserve"> upon request.</w:t>
      </w:r>
    </w:p>
    <w:p w14:paraId="5FF6532F" w14:textId="77777777" w:rsidR="00DC1170" w:rsidRDefault="00DC1170" w:rsidP="00DF02EA">
      <w:pPr>
        <w:spacing w:after="0"/>
        <w:rPr>
          <w:rFonts w:ascii="Verdana" w:eastAsia="Verdana" w:hAnsi="Verdana" w:cs="Verdana"/>
        </w:rPr>
      </w:pPr>
    </w:p>
    <w:p w14:paraId="06461DCE" w14:textId="43C87286" w:rsidR="00DC1170" w:rsidRDefault="00DC1170" w:rsidP="00DF02EA">
      <w:pPr>
        <w:spacing w:after="0"/>
        <w:rPr>
          <w:rFonts w:ascii="Verdana" w:eastAsia="Verdana" w:hAnsi="Verdana" w:cs="Verdana"/>
        </w:rPr>
      </w:pPr>
      <w:r>
        <w:rPr>
          <w:rFonts w:ascii="Verdana" w:eastAsia="Verdana" w:hAnsi="Verdana" w:cs="Verdana"/>
        </w:rPr>
        <w:t xml:space="preserve">Nicole reviewed the details for the new PR tracking program, Muck Rack. KPS3 is </w:t>
      </w:r>
      <w:proofErr w:type="gramStart"/>
      <w:r>
        <w:rPr>
          <w:rFonts w:ascii="Verdana" w:eastAsia="Verdana" w:hAnsi="Verdana" w:cs="Verdana"/>
        </w:rPr>
        <w:t>providing</w:t>
      </w:r>
      <w:proofErr w:type="gramEnd"/>
      <w:r>
        <w:rPr>
          <w:rFonts w:ascii="Verdana" w:eastAsia="Verdana" w:hAnsi="Verdana" w:cs="Verdana"/>
        </w:rPr>
        <w:t xml:space="preserve"> as a value add - at a cost of over $6,000 per year.  AC was appreciative and excited </w:t>
      </w:r>
      <w:proofErr w:type="gramStart"/>
      <w:r>
        <w:rPr>
          <w:rFonts w:ascii="Verdana" w:eastAsia="Verdana" w:hAnsi="Verdana" w:cs="Verdana"/>
        </w:rPr>
        <w:t>for</w:t>
      </w:r>
      <w:proofErr w:type="gramEnd"/>
      <w:r>
        <w:rPr>
          <w:rFonts w:ascii="Verdana" w:eastAsia="Verdana" w:hAnsi="Verdana" w:cs="Verdana"/>
        </w:rPr>
        <w:t xml:space="preserve"> do a deeper dive into PR and what we hope to accomplish in the new fiscal year.</w:t>
      </w:r>
    </w:p>
    <w:p w14:paraId="4E7093F9" w14:textId="77777777" w:rsidR="008E0762" w:rsidRDefault="008E0762" w:rsidP="00DF02EA">
      <w:pPr>
        <w:spacing w:after="0"/>
        <w:rPr>
          <w:rFonts w:ascii="Verdana" w:eastAsia="Verdana" w:hAnsi="Verdana" w:cs="Verdana"/>
        </w:rPr>
      </w:pPr>
    </w:p>
    <w:p w14:paraId="4ECB3E88" w14:textId="6280D9C4" w:rsidR="008E0762" w:rsidRDefault="008E0762" w:rsidP="00DF02EA">
      <w:pPr>
        <w:spacing w:after="0"/>
        <w:rPr>
          <w:rFonts w:ascii="Verdana" w:eastAsia="Verdana" w:hAnsi="Verdana" w:cs="Verdana"/>
        </w:rPr>
      </w:pPr>
      <w:r>
        <w:rPr>
          <w:rFonts w:ascii="Verdana" w:eastAsia="Verdana" w:hAnsi="Verdana" w:cs="Verdana"/>
        </w:rPr>
        <w:t xml:space="preserve">Nicole also shared </w:t>
      </w:r>
      <w:proofErr w:type="gramStart"/>
      <w:r>
        <w:rPr>
          <w:rFonts w:ascii="Verdana" w:eastAsia="Verdana" w:hAnsi="Verdana" w:cs="Verdana"/>
        </w:rPr>
        <w:t>follow</w:t>
      </w:r>
      <w:proofErr w:type="gramEnd"/>
      <w:r>
        <w:rPr>
          <w:rFonts w:ascii="Verdana" w:eastAsia="Verdana" w:hAnsi="Verdana" w:cs="Verdana"/>
        </w:rPr>
        <w:t xml:space="preserve">-up report from IMM, Visit CA media event in New Year City.  Nicole and Jenn met with 40 journalists, with a goal to obtain 5 key placed stories next year.  Standouts included freelancers who write for Conde Nast, T&amp;L, Bon Appetit, AAA, Oprah Daily, Self, Reader’s Digest, Fodor’s, </w:t>
      </w:r>
      <w:proofErr w:type="spellStart"/>
      <w:r>
        <w:rPr>
          <w:rFonts w:ascii="Verdana" w:eastAsia="Verdana" w:hAnsi="Verdana" w:cs="Verdana"/>
        </w:rPr>
        <w:t>Westways</w:t>
      </w:r>
      <w:proofErr w:type="spellEnd"/>
      <w:r>
        <w:rPr>
          <w:rFonts w:ascii="Verdana" w:eastAsia="Verdana" w:hAnsi="Verdana" w:cs="Verdana"/>
        </w:rPr>
        <w:t xml:space="preserve">, LA Times, Forbes, USA Today 10 Best…and more. Jenn commented on the quality of the media, and that we are confident we will gain coverage from several promising journalists.  </w:t>
      </w:r>
    </w:p>
    <w:p w14:paraId="1F6EFF1C" w14:textId="77777777" w:rsidR="008E0762" w:rsidRDefault="008E0762" w:rsidP="00DF02EA">
      <w:pPr>
        <w:spacing w:after="0"/>
        <w:rPr>
          <w:rFonts w:ascii="Verdana" w:eastAsia="Verdana" w:hAnsi="Verdana" w:cs="Verdana"/>
        </w:rPr>
      </w:pPr>
    </w:p>
    <w:p w14:paraId="53A77A5D" w14:textId="54F9A93C" w:rsidR="008E0762" w:rsidRDefault="008E0762" w:rsidP="00DF02EA">
      <w:pPr>
        <w:spacing w:after="0"/>
        <w:rPr>
          <w:rFonts w:ascii="Verdana" w:eastAsia="Verdana" w:hAnsi="Verdana" w:cs="Verdana"/>
        </w:rPr>
      </w:pPr>
      <w:r>
        <w:rPr>
          <w:rFonts w:ascii="Verdana" w:eastAsia="Verdana" w:hAnsi="Verdana" w:cs="Verdana"/>
        </w:rPr>
        <w:t xml:space="preserve">Brittany concluded the KPS3 presentation with a results overview of the Mid-Week promotion, with 141 gift cards redeemed and 283 room nights booked generating projected room night revenue of almost $35,000.  The lodging category breakout was: 12 </w:t>
      </w:r>
      <w:proofErr w:type="gramStart"/>
      <w:r>
        <w:rPr>
          <w:rFonts w:ascii="Verdana" w:eastAsia="Verdana" w:hAnsi="Verdana" w:cs="Verdana"/>
        </w:rPr>
        <w:t>budget</w:t>
      </w:r>
      <w:proofErr w:type="gramEnd"/>
      <w:r>
        <w:rPr>
          <w:rFonts w:ascii="Verdana" w:eastAsia="Verdana" w:hAnsi="Verdana" w:cs="Verdana"/>
        </w:rPr>
        <w:t xml:space="preserve">, 191 brand and 80 boutique. CAO noted that the cost of the program broke </w:t>
      </w:r>
      <w:proofErr w:type="gramStart"/>
      <w:r>
        <w:rPr>
          <w:rFonts w:ascii="Verdana" w:eastAsia="Verdana" w:hAnsi="Verdana" w:cs="Verdana"/>
        </w:rPr>
        <w:t>event</w:t>
      </w:r>
      <w:proofErr w:type="gramEnd"/>
      <w:r>
        <w:rPr>
          <w:rFonts w:ascii="Verdana" w:eastAsia="Verdana" w:hAnsi="Verdana" w:cs="Verdana"/>
        </w:rPr>
        <w:t xml:space="preserve"> with the revenue.  </w:t>
      </w:r>
    </w:p>
    <w:p w14:paraId="0885EF1E" w14:textId="77777777" w:rsidR="00DF02EA" w:rsidRDefault="00DF02EA" w:rsidP="00640E40">
      <w:pPr>
        <w:spacing w:after="0"/>
        <w:rPr>
          <w:rFonts w:ascii="Verdana" w:eastAsia="Verdana" w:hAnsi="Verdana" w:cs="Verdana"/>
          <w:b/>
          <w:i/>
        </w:rPr>
      </w:pPr>
    </w:p>
    <w:p w14:paraId="6464007F" w14:textId="52364F1D" w:rsidR="00640E40" w:rsidRDefault="00640E40" w:rsidP="00640E40">
      <w:pPr>
        <w:spacing w:after="0"/>
        <w:rPr>
          <w:rFonts w:ascii="Verdana" w:eastAsia="Verdana" w:hAnsi="Verdana" w:cs="Verdana"/>
          <w:b/>
          <w:i/>
        </w:rPr>
      </w:pPr>
      <w:r>
        <w:rPr>
          <w:rFonts w:ascii="Verdana" w:eastAsia="Verdana" w:hAnsi="Verdana" w:cs="Verdana"/>
          <w:b/>
          <w:i/>
        </w:rPr>
        <w:t>Discussion &amp; Action Items</w:t>
      </w:r>
      <w:r w:rsidRPr="004A396F">
        <w:rPr>
          <w:rFonts w:ascii="Verdana" w:eastAsia="Verdana" w:hAnsi="Verdana" w:cs="Verdana"/>
          <w:b/>
          <w:i/>
        </w:rPr>
        <w:t xml:space="preserve">: </w:t>
      </w:r>
    </w:p>
    <w:p w14:paraId="6948357F" w14:textId="5FEB3A4B" w:rsidR="004B1A86" w:rsidRDefault="00DF02EA" w:rsidP="00DF02EA">
      <w:pPr>
        <w:spacing w:after="0"/>
        <w:rPr>
          <w:rFonts w:ascii="Verdana" w:eastAsia="Verdana" w:hAnsi="Verdana" w:cs="Verdana"/>
          <w:bCs/>
        </w:rPr>
      </w:pPr>
      <w:bookmarkStart w:id="1" w:name="_Hlk109201477"/>
      <w:r>
        <w:rPr>
          <w:rFonts w:ascii="Verdana" w:eastAsia="Verdana" w:hAnsi="Verdana" w:cs="Verdana"/>
          <w:b/>
        </w:rPr>
        <w:t>Allocation of Reserve Funds</w:t>
      </w:r>
      <w:r w:rsidR="004B1A86" w:rsidRPr="004B1A86">
        <w:rPr>
          <w:rFonts w:ascii="Verdana" w:eastAsia="Verdana" w:hAnsi="Verdana" w:cs="Verdana"/>
          <w:b/>
        </w:rPr>
        <w:t>:</w:t>
      </w:r>
      <w:r w:rsidR="004B1A86" w:rsidRPr="00CA0819">
        <w:rPr>
          <w:rFonts w:ascii="Verdana" w:eastAsia="Verdana" w:hAnsi="Verdana" w:cs="Verdana"/>
          <w:b/>
        </w:rPr>
        <w:t xml:space="preserve"> </w:t>
      </w:r>
      <w:r w:rsidR="008E0762">
        <w:rPr>
          <w:rFonts w:ascii="Verdana" w:eastAsia="Verdana" w:hAnsi="Verdana" w:cs="Verdana"/>
          <w:bCs/>
        </w:rPr>
        <w:t xml:space="preserve">Glenn </w:t>
      </w:r>
      <w:r w:rsidR="00C658E7">
        <w:rPr>
          <w:rFonts w:ascii="Verdana" w:eastAsia="Verdana" w:hAnsi="Verdana" w:cs="Verdana"/>
          <w:bCs/>
        </w:rPr>
        <w:t>noted that TMD currently has $350,000 in cash reserves and provided a recommendation on how best to invest these monies:</w:t>
      </w:r>
    </w:p>
    <w:p w14:paraId="4982D736" w14:textId="60198E88" w:rsidR="00C658E7" w:rsidRDefault="00C658E7" w:rsidP="00C658E7">
      <w:pPr>
        <w:pStyle w:val="ListParagraph"/>
        <w:numPr>
          <w:ilvl w:val="0"/>
          <w:numId w:val="24"/>
        </w:numPr>
        <w:spacing w:after="0"/>
        <w:rPr>
          <w:rFonts w:ascii="Verdana" w:eastAsia="Verdana" w:hAnsi="Verdana" w:cs="Verdana"/>
          <w:bCs/>
        </w:rPr>
      </w:pPr>
      <w:r>
        <w:rPr>
          <w:rFonts w:ascii="Verdana" w:eastAsia="Verdana" w:hAnsi="Verdana" w:cs="Verdana"/>
          <w:bCs/>
        </w:rPr>
        <w:t>Contingency Fund $60,000 (as required by the Management Plan)</w:t>
      </w:r>
    </w:p>
    <w:p w14:paraId="2BBF6DCE" w14:textId="6F0579E5" w:rsidR="00C658E7" w:rsidRDefault="00C658E7" w:rsidP="00C658E7">
      <w:pPr>
        <w:pStyle w:val="ListParagraph"/>
        <w:numPr>
          <w:ilvl w:val="0"/>
          <w:numId w:val="24"/>
        </w:numPr>
        <w:spacing w:after="0"/>
        <w:rPr>
          <w:rFonts w:ascii="Verdana" w:eastAsia="Verdana" w:hAnsi="Verdana" w:cs="Verdana"/>
          <w:bCs/>
        </w:rPr>
      </w:pPr>
      <w:r>
        <w:rPr>
          <w:rFonts w:ascii="Verdana" w:eastAsia="Verdana" w:hAnsi="Verdana" w:cs="Verdana"/>
          <w:bCs/>
        </w:rPr>
        <w:t xml:space="preserve">Major Event Fund $150,000  </w:t>
      </w:r>
    </w:p>
    <w:p w14:paraId="75E4AC57" w14:textId="77E707D3" w:rsidR="00C658E7" w:rsidRDefault="00C658E7" w:rsidP="00C658E7">
      <w:pPr>
        <w:pStyle w:val="ListParagraph"/>
        <w:numPr>
          <w:ilvl w:val="0"/>
          <w:numId w:val="24"/>
        </w:numPr>
        <w:spacing w:after="0"/>
        <w:rPr>
          <w:rFonts w:ascii="Verdana" w:eastAsia="Verdana" w:hAnsi="Verdana" w:cs="Verdana"/>
          <w:bCs/>
        </w:rPr>
      </w:pPr>
      <w:r>
        <w:rPr>
          <w:rFonts w:ascii="Verdana" w:eastAsia="Verdana" w:hAnsi="Verdana" w:cs="Verdana"/>
          <w:bCs/>
        </w:rPr>
        <w:t xml:space="preserve">Visitor Development Fund $30,000  </w:t>
      </w:r>
    </w:p>
    <w:p w14:paraId="06837273" w14:textId="56AE126B" w:rsidR="00C658E7" w:rsidRDefault="00C658E7" w:rsidP="00C658E7">
      <w:pPr>
        <w:pStyle w:val="ListParagraph"/>
        <w:numPr>
          <w:ilvl w:val="0"/>
          <w:numId w:val="24"/>
        </w:numPr>
        <w:spacing w:after="0"/>
        <w:rPr>
          <w:rFonts w:ascii="Verdana" w:eastAsia="Verdana" w:hAnsi="Verdana" w:cs="Verdana"/>
          <w:bCs/>
        </w:rPr>
      </w:pPr>
      <w:r>
        <w:rPr>
          <w:rFonts w:ascii="Verdana" w:eastAsia="Verdana" w:hAnsi="Verdana" w:cs="Verdana"/>
          <w:bCs/>
        </w:rPr>
        <w:t>Operating Reserve $15,843 (as of 12/31/2023)</w:t>
      </w:r>
    </w:p>
    <w:p w14:paraId="7C8C12AD" w14:textId="77777777" w:rsidR="00C658E7" w:rsidRDefault="00C658E7" w:rsidP="00C658E7">
      <w:pPr>
        <w:spacing w:after="0"/>
        <w:rPr>
          <w:rFonts w:ascii="Verdana" w:eastAsia="Verdana" w:hAnsi="Verdana" w:cs="Verdana"/>
          <w:bCs/>
        </w:rPr>
      </w:pPr>
    </w:p>
    <w:p w14:paraId="4C4E209F" w14:textId="1CE4D8B1" w:rsidR="00C658E7" w:rsidRDefault="00C658E7" w:rsidP="00C658E7">
      <w:pPr>
        <w:spacing w:after="0"/>
        <w:rPr>
          <w:rFonts w:ascii="Verdana" w:eastAsia="Verdana" w:hAnsi="Verdana" w:cs="Verdana"/>
          <w:bCs/>
        </w:rPr>
      </w:pPr>
      <w:proofErr w:type="gramStart"/>
      <w:r>
        <w:rPr>
          <w:rFonts w:ascii="Verdana" w:eastAsia="Verdana" w:hAnsi="Verdana" w:cs="Verdana"/>
          <w:bCs/>
        </w:rPr>
        <w:lastRenderedPageBreak/>
        <w:t>Advisory</w:t>
      </w:r>
      <w:proofErr w:type="gramEnd"/>
      <w:r>
        <w:rPr>
          <w:rFonts w:ascii="Verdana" w:eastAsia="Verdana" w:hAnsi="Verdana" w:cs="Verdana"/>
          <w:bCs/>
        </w:rPr>
        <w:t xml:space="preserve"> Committee discussion included how many events are included and was noted it would look to create up to 2 new events, and the importance of meeting a hotel room night minimum impact. Discussed the need for creating an SOP for promoting new events. </w:t>
      </w:r>
    </w:p>
    <w:p w14:paraId="1A55BF4E" w14:textId="77777777" w:rsidR="00C658E7" w:rsidRDefault="00C658E7" w:rsidP="00C658E7">
      <w:pPr>
        <w:spacing w:after="0"/>
        <w:rPr>
          <w:rFonts w:ascii="Verdana" w:eastAsia="Verdana" w:hAnsi="Verdana" w:cs="Verdana"/>
          <w:bCs/>
        </w:rPr>
      </w:pPr>
    </w:p>
    <w:p w14:paraId="459439B8" w14:textId="52CD2B60" w:rsidR="00C658E7" w:rsidRDefault="00C658E7" w:rsidP="00C658E7">
      <w:pPr>
        <w:spacing w:after="0"/>
        <w:rPr>
          <w:rFonts w:ascii="Verdana" w:eastAsia="Verdana" w:hAnsi="Verdana" w:cs="Verdana"/>
        </w:rPr>
      </w:pPr>
      <w:r>
        <w:rPr>
          <w:rFonts w:ascii="Verdana" w:eastAsia="Verdana" w:hAnsi="Verdana" w:cs="Verdana"/>
        </w:rPr>
        <w:t>Motion to accept recommendation as presented, including an implementation plan and SOP, with remaining funds kept within an interest-bearing account: Seth moved; Ryan 2</w:t>
      </w:r>
      <w:r w:rsidRPr="00CC7A02">
        <w:rPr>
          <w:rFonts w:ascii="Verdana" w:eastAsia="Verdana" w:hAnsi="Verdana" w:cs="Verdana"/>
          <w:vertAlign w:val="superscript"/>
        </w:rPr>
        <w:t>nd</w:t>
      </w:r>
      <w:r>
        <w:rPr>
          <w:rFonts w:ascii="Verdana" w:eastAsia="Verdana" w:hAnsi="Verdana" w:cs="Verdana"/>
        </w:rPr>
        <w:t>.  Motion passed.</w:t>
      </w:r>
    </w:p>
    <w:p w14:paraId="635F5469" w14:textId="77777777" w:rsidR="00DF02EA" w:rsidRDefault="00DF02EA" w:rsidP="00DF02EA">
      <w:pPr>
        <w:spacing w:after="0"/>
        <w:rPr>
          <w:rFonts w:ascii="Verdana" w:eastAsia="Verdana" w:hAnsi="Verdana" w:cs="Verdana"/>
          <w:bCs/>
        </w:rPr>
      </w:pPr>
    </w:p>
    <w:p w14:paraId="1A93DAB2" w14:textId="15E873AE" w:rsidR="004B44BB" w:rsidRPr="00DF02EA" w:rsidRDefault="00DF02EA" w:rsidP="00CC7A02">
      <w:pPr>
        <w:spacing w:after="0"/>
        <w:rPr>
          <w:rFonts w:ascii="Verdana" w:eastAsia="Verdana" w:hAnsi="Verdana" w:cs="Verdana"/>
          <w:bCs/>
        </w:rPr>
      </w:pPr>
      <w:r w:rsidRPr="00DF02EA">
        <w:rPr>
          <w:rFonts w:ascii="Verdana" w:eastAsia="Verdana" w:hAnsi="Verdana" w:cs="Verdana"/>
          <w:b/>
        </w:rPr>
        <w:t>Agency Partnership Feedback</w:t>
      </w:r>
      <w:r>
        <w:rPr>
          <w:rFonts w:ascii="Verdana" w:eastAsia="Verdana" w:hAnsi="Verdana" w:cs="Verdana"/>
          <w:bCs/>
        </w:rPr>
        <w:t xml:space="preserve">: </w:t>
      </w:r>
      <w:bookmarkEnd w:id="1"/>
      <w:r>
        <w:rPr>
          <w:rFonts w:ascii="Verdana" w:eastAsia="Verdana" w:hAnsi="Verdana" w:cs="Verdana"/>
          <w:bCs/>
        </w:rPr>
        <w:t xml:space="preserve"> </w:t>
      </w:r>
      <w:r w:rsidR="00C658E7">
        <w:rPr>
          <w:rFonts w:ascii="Verdana" w:eastAsia="Verdana" w:hAnsi="Verdana" w:cs="Verdana"/>
        </w:rPr>
        <w:t xml:space="preserve">Cherag asked the AC for feedback on our agency partnership. Seth noted he had no concerns, and wanted to confirm that the goals are reasonable and achievable, and that KPS3 is also pushing themselves to stretch our results. </w:t>
      </w:r>
      <w:r w:rsidR="00F642C3">
        <w:rPr>
          <w:rFonts w:ascii="Verdana" w:eastAsia="Verdana" w:hAnsi="Verdana" w:cs="Verdana"/>
        </w:rPr>
        <w:t xml:space="preserve">Jenn commented on the process and how we want to continue to challenge the team. Gilda asks her marketing team in Lompoc for a snapshot of the coming year; she challenges them on how to evolve the creative concepts into the future, so they have a multiple year creative strategy.  JP really appreciates their work and wants to see more about PR.  Overall, the Advisory Committee was very pleased with the partnership. </w:t>
      </w:r>
    </w:p>
    <w:p w14:paraId="108CA90C" w14:textId="77777777" w:rsidR="00026890" w:rsidRDefault="00026890" w:rsidP="00CC7A02">
      <w:pPr>
        <w:spacing w:after="0"/>
        <w:rPr>
          <w:rFonts w:ascii="Verdana" w:eastAsia="Verdana" w:hAnsi="Verdana" w:cs="Verdana"/>
        </w:rPr>
      </w:pPr>
    </w:p>
    <w:p w14:paraId="454F4247" w14:textId="77777777" w:rsidR="00EC306D" w:rsidRDefault="00EC306D" w:rsidP="00085266">
      <w:pPr>
        <w:spacing w:after="0"/>
        <w:rPr>
          <w:rFonts w:ascii="Verdana" w:eastAsia="Verdana" w:hAnsi="Verdana" w:cs="Verdana"/>
          <w:b/>
          <w:i/>
        </w:rPr>
      </w:pPr>
    </w:p>
    <w:p w14:paraId="340E9742" w14:textId="6A021305" w:rsidR="00797531" w:rsidRPr="00147BEC" w:rsidRDefault="00B47421" w:rsidP="00941077">
      <w:pPr>
        <w:spacing w:after="0"/>
        <w:rPr>
          <w:rFonts w:ascii="Verdana" w:eastAsia="Verdana" w:hAnsi="Verdana" w:cs="Verdana"/>
          <w:b/>
          <w:i/>
        </w:rPr>
      </w:pPr>
      <w:bookmarkStart w:id="2" w:name="_Hlk109202230"/>
      <w:r w:rsidRPr="00C31514">
        <w:rPr>
          <w:rFonts w:ascii="Verdana" w:eastAsia="Verdana" w:hAnsi="Verdana" w:cs="Verdana"/>
          <w:b/>
          <w:i/>
        </w:rPr>
        <w:t>Information Items:</w:t>
      </w:r>
    </w:p>
    <w:p w14:paraId="282F52C3" w14:textId="2FBA5D24" w:rsidR="00147BEC" w:rsidRDefault="00B01783" w:rsidP="00DC0D67">
      <w:pPr>
        <w:spacing w:after="0"/>
        <w:rPr>
          <w:rFonts w:ascii="Verdana" w:eastAsia="Verdana" w:hAnsi="Verdana" w:cs="Verdana"/>
          <w:b/>
          <w:iCs/>
        </w:rPr>
      </w:pPr>
      <w:r w:rsidRPr="00EC306D">
        <w:rPr>
          <w:rFonts w:ascii="Verdana" w:eastAsia="Verdana" w:hAnsi="Verdana" w:cs="Verdana"/>
          <w:b/>
          <w:iCs/>
        </w:rPr>
        <w:t xml:space="preserve">VB </w:t>
      </w:r>
      <w:r w:rsidR="00C1680D" w:rsidRPr="00EC306D">
        <w:rPr>
          <w:rFonts w:ascii="Verdana" w:eastAsia="Verdana" w:hAnsi="Verdana" w:cs="Verdana"/>
          <w:b/>
          <w:iCs/>
        </w:rPr>
        <w:t>| TMD Director Report</w:t>
      </w:r>
      <w:r w:rsidR="006F3C9E" w:rsidRPr="00EC306D">
        <w:rPr>
          <w:rFonts w:ascii="Verdana" w:eastAsia="Verdana" w:hAnsi="Verdana" w:cs="Verdana"/>
          <w:b/>
          <w:iCs/>
        </w:rPr>
        <w:t>:</w:t>
      </w:r>
      <w:bookmarkEnd w:id="2"/>
    </w:p>
    <w:p w14:paraId="68388A78" w14:textId="77777777" w:rsidR="00DF02EA" w:rsidRDefault="00DC0D67" w:rsidP="00DF02EA">
      <w:pPr>
        <w:pStyle w:val="ListParagraph"/>
        <w:numPr>
          <w:ilvl w:val="0"/>
          <w:numId w:val="23"/>
        </w:numPr>
        <w:spacing w:after="0"/>
        <w:rPr>
          <w:rFonts w:ascii="Verdana" w:eastAsia="Verdana" w:hAnsi="Verdana" w:cs="Verdana"/>
          <w:bCs/>
          <w:iCs/>
        </w:rPr>
      </w:pPr>
      <w:r w:rsidRPr="00DF02EA">
        <w:rPr>
          <w:rFonts w:ascii="Verdana" w:eastAsia="Verdana" w:hAnsi="Verdana" w:cs="Verdana"/>
          <w:bCs/>
          <w:iCs/>
        </w:rPr>
        <w:t xml:space="preserve">Jenn </w:t>
      </w:r>
      <w:r w:rsidR="00DF02EA" w:rsidRPr="00DF02EA">
        <w:rPr>
          <w:rFonts w:ascii="Verdana" w:eastAsia="Verdana" w:hAnsi="Verdana" w:cs="Verdana"/>
          <w:bCs/>
          <w:iCs/>
        </w:rPr>
        <w:t>provided updates as follows:</w:t>
      </w:r>
    </w:p>
    <w:p w14:paraId="572B8771" w14:textId="3FCE062C" w:rsidR="00DC0D67" w:rsidRDefault="00DF02EA" w:rsidP="00DF02EA">
      <w:pPr>
        <w:pStyle w:val="ListParagraph"/>
        <w:numPr>
          <w:ilvl w:val="1"/>
          <w:numId w:val="23"/>
        </w:numPr>
        <w:spacing w:after="0"/>
        <w:rPr>
          <w:rFonts w:ascii="Verdana" w:eastAsia="Verdana" w:hAnsi="Verdana" w:cs="Verdana"/>
          <w:bCs/>
          <w:iCs/>
        </w:rPr>
      </w:pPr>
      <w:r>
        <w:rPr>
          <w:rFonts w:ascii="Verdana" w:eastAsia="Verdana" w:hAnsi="Verdana" w:cs="Verdana"/>
          <w:bCs/>
          <w:iCs/>
        </w:rPr>
        <w:t xml:space="preserve">Airport: will meet with them in mid-February.  Seth asked about future expansions and hopes for a new partnership with Southwest Airlines. </w:t>
      </w:r>
      <w:r w:rsidR="006B0E87" w:rsidRPr="00DF02EA">
        <w:rPr>
          <w:rFonts w:ascii="Verdana" w:eastAsia="Verdana" w:hAnsi="Verdana" w:cs="Verdana"/>
          <w:bCs/>
          <w:iCs/>
        </w:rPr>
        <w:t xml:space="preserve"> </w:t>
      </w:r>
    </w:p>
    <w:p w14:paraId="0F1BAC5A" w14:textId="0AF3EACD" w:rsidR="00DF02EA" w:rsidRDefault="00DF02EA" w:rsidP="00DF02EA">
      <w:pPr>
        <w:pStyle w:val="ListParagraph"/>
        <w:numPr>
          <w:ilvl w:val="1"/>
          <w:numId w:val="23"/>
        </w:numPr>
        <w:spacing w:after="0"/>
        <w:rPr>
          <w:rFonts w:ascii="Verdana" w:eastAsia="Verdana" w:hAnsi="Verdana" w:cs="Verdana"/>
          <w:bCs/>
          <w:iCs/>
        </w:rPr>
      </w:pPr>
      <w:r>
        <w:rPr>
          <w:rFonts w:ascii="Verdana" w:eastAsia="Verdana" w:hAnsi="Verdana" w:cs="Verdana"/>
          <w:bCs/>
          <w:iCs/>
        </w:rPr>
        <w:t xml:space="preserve">On-line TOT payment: Mark noted that you cannot currently pay TOT on-line, and asked if lodging would be willing to pay a 2.5% credit card fee.  Members asked why garbage and water payment on-line </w:t>
      </w:r>
      <w:proofErr w:type="gramStart"/>
      <w:r>
        <w:rPr>
          <w:rFonts w:ascii="Verdana" w:eastAsia="Verdana" w:hAnsi="Verdana" w:cs="Verdana"/>
          <w:bCs/>
          <w:iCs/>
        </w:rPr>
        <w:t>do</w:t>
      </w:r>
      <w:proofErr w:type="gramEnd"/>
      <w:r>
        <w:rPr>
          <w:rFonts w:ascii="Verdana" w:eastAsia="Verdana" w:hAnsi="Verdana" w:cs="Verdana"/>
          <w:bCs/>
          <w:iCs/>
        </w:rPr>
        <w:t xml:space="preserve"> not require a fee. Cherag noted that hotels would probably not want to pay an additional fee. </w:t>
      </w:r>
    </w:p>
    <w:p w14:paraId="76C3303E" w14:textId="4256E3A1" w:rsidR="00DF02EA" w:rsidRPr="00DF02EA" w:rsidRDefault="00DF02EA" w:rsidP="00DF02EA">
      <w:pPr>
        <w:pStyle w:val="ListParagraph"/>
        <w:numPr>
          <w:ilvl w:val="1"/>
          <w:numId w:val="23"/>
        </w:numPr>
        <w:spacing w:after="0"/>
        <w:rPr>
          <w:rFonts w:ascii="Verdana" w:eastAsia="Verdana" w:hAnsi="Verdana" w:cs="Verdana"/>
          <w:bCs/>
          <w:iCs/>
        </w:rPr>
      </w:pPr>
      <w:r>
        <w:rPr>
          <w:rFonts w:ascii="Verdana" w:eastAsia="Verdana" w:hAnsi="Verdana" w:cs="Verdana"/>
          <w:bCs/>
          <w:iCs/>
        </w:rPr>
        <w:t xml:space="preserve">Drone Festival: Jenn exploring this idea as a future city-wide event. </w:t>
      </w:r>
    </w:p>
    <w:p w14:paraId="2E13F10A" w14:textId="77777777" w:rsidR="00EC306D" w:rsidRPr="00EC306D" w:rsidRDefault="00EC306D" w:rsidP="00EC306D">
      <w:pPr>
        <w:spacing w:after="0"/>
        <w:rPr>
          <w:rFonts w:ascii="Verdana" w:eastAsia="Verdana" w:hAnsi="Verdana" w:cs="Verdana"/>
        </w:rPr>
      </w:pPr>
    </w:p>
    <w:p w14:paraId="6AA698B6" w14:textId="31287B4B" w:rsidR="00A83782" w:rsidRPr="00E66083" w:rsidRDefault="008C2250" w:rsidP="00A83782">
      <w:pPr>
        <w:spacing w:after="0"/>
        <w:rPr>
          <w:rFonts w:ascii="Verdana" w:eastAsia="Verdana" w:hAnsi="Verdana" w:cs="Verdana"/>
          <w:b/>
          <w:u w:val="single"/>
        </w:rPr>
      </w:pPr>
      <w:r>
        <w:rPr>
          <w:rFonts w:ascii="Verdana" w:eastAsia="Verdana" w:hAnsi="Verdana" w:cs="Verdana"/>
          <w:b/>
          <w:u w:val="single"/>
        </w:rPr>
        <w:t>Updates:</w:t>
      </w:r>
    </w:p>
    <w:p w14:paraId="143D6718" w14:textId="7B35EABE" w:rsidR="00A83782" w:rsidRPr="00E66083" w:rsidRDefault="00F3739B" w:rsidP="006E5521">
      <w:pPr>
        <w:spacing w:after="0"/>
        <w:rPr>
          <w:rFonts w:ascii="Verdana" w:eastAsia="Verdana" w:hAnsi="Verdana" w:cs="Verdana"/>
          <w:bCs/>
        </w:rPr>
      </w:pPr>
      <w:r>
        <w:rPr>
          <w:rFonts w:ascii="Verdana" w:eastAsia="Verdana" w:hAnsi="Verdana" w:cs="Verdana"/>
          <w:b/>
        </w:rPr>
        <w:t>Chairperson/</w:t>
      </w:r>
      <w:r w:rsidR="00A83782" w:rsidRPr="006B10D7">
        <w:rPr>
          <w:rFonts w:ascii="Verdana" w:eastAsia="Verdana" w:hAnsi="Verdana" w:cs="Verdana"/>
          <w:b/>
        </w:rPr>
        <w:t>Committee Member Reports:</w:t>
      </w:r>
      <w:r w:rsidR="00A83782" w:rsidRPr="00EC110F">
        <w:rPr>
          <w:rFonts w:ascii="Verdana" w:eastAsia="Verdana" w:hAnsi="Verdana" w:cs="Verdana"/>
          <w:b/>
        </w:rPr>
        <w:t xml:space="preserve">  </w:t>
      </w:r>
    </w:p>
    <w:p w14:paraId="3F228817" w14:textId="19C76B7D" w:rsidR="000F738E" w:rsidRDefault="00046B48" w:rsidP="00A83782">
      <w:pPr>
        <w:spacing w:after="0"/>
        <w:rPr>
          <w:rFonts w:ascii="Verdana" w:eastAsia="Verdana" w:hAnsi="Verdana" w:cs="Verdana"/>
        </w:rPr>
      </w:pPr>
      <w:r>
        <w:rPr>
          <w:rFonts w:ascii="Verdana" w:eastAsia="Verdana" w:hAnsi="Verdana" w:cs="Verdana"/>
        </w:rPr>
        <w:t xml:space="preserve">Cherag </w:t>
      </w:r>
      <w:r w:rsidR="00F642C3">
        <w:rPr>
          <w:rFonts w:ascii="Verdana" w:eastAsia="Verdana" w:hAnsi="Verdana" w:cs="Verdana"/>
        </w:rPr>
        <w:t xml:space="preserve">shared insights from a recent human trafficking training. He urged all lodging folks to be aware that this issue is present in our community, and to ensure that their front desk staff are trained in recognizing the signs. </w:t>
      </w:r>
      <w:r w:rsidR="00746B64">
        <w:rPr>
          <w:rFonts w:ascii="Verdana" w:eastAsia="Verdana" w:hAnsi="Verdana" w:cs="Verdana"/>
        </w:rPr>
        <w:t xml:space="preserve"> </w:t>
      </w:r>
    </w:p>
    <w:p w14:paraId="2AD53E14" w14:textId="77777777" w:rsidR="00746B64" w:rsidRPr="00037181" w:rsidRDefault="00746B64" w:rsidP="00A83782">
      <w:pPr>
        <w:spacing w:after="0"/>
        <w:rPr>
          <w:rFonts w:ascii="Verdana" w:eastAsia="Verdana" w:hAnsi="Verdana" w:cs="Verdana"/>
        </w:rPr>
      </w:pPr>
    </w:p>
    <w:p w14:paraId="44FAD9AA" w14:textId="58AEC5B8" w:rsidR="00A83782" w:rsidRPr="00C63FC6" w:rsidRDefault="001432CD" w:rsidP="00A83782">
      <w:pPr>
        <w:spacing w:after="0"/>
        <w:rPr>
          <w:rFonts w:ascii="Verdana" w:eastAsia="Verdana" w:hAnsi="Verdana" w:cs="Verdana"/>
        </w:rPr>
        <w:sectPr w:rsidR="00A83782" w:rsidRPr="00C63FC6" w:rsidSect="001E15C9">
          <w:headerReference w:type="first" r:id="rId8"/>
          <w:footerReference w:type="first" r:id="rId9"/>
          <w:type w:val="continuous"/>
          <w:pgSz w:w="12240" w:h="15840" w:code="1"/>
          <w:pgMar w:top="720" w:right="720" w:bottom="720" w:left="720" w:header="720" w:footer="432" w:gutter="0"/>
          <w:cols w:space="720"/>
          <w:titlePg/>
          <w:docGrid w:linePitch="360"/>
        </w:sectPr>
      </w:pPr>
      <w:r>
        <w:rPr>
          <w:rFonts w:ascii="Verdana" w:eastAsia="Verdana" w:hAnsi="Verdana" w:cs="Verdana"/>
          <w:b/>
          <w:u w:val="single"/>
        </w:rPr>
        <w:t>Future Agenda Item</w:t>
      </w:r>
    </w:p>
    <w:p w14:paraId="6EFB9A24" w14:textId="3E0B1170" w:rsidR="00147BEC" w:rsidRDefault="00EF7564" w:rsidP="006E5521">
      <w:pPr>
        <w:pStyle w:val="ListParagraph"/>
        <w:numPr>
          <w:ilvl w:val="0"/>
          <w:numId w:val="19"/>
        </w:numPr>
        <w:spacing w:after="0"/>
        <w:rPr>
          <w:rFonts w:ascii="Verdana" w:eastAsia="Verdana" w:hAnsi="Verdana" w:cs="Verdana"/>
        </w:rPr>
      </w:pPr>
      <w:r>
        <w:rPr>
          <w:rFonts w:ascii="Verdana" w:eastAsia="Verdana" w:hAnsi="Verdana" w:cs="Verdana"/>
        </w:rPr>
        <w:t>IPW 2024</w:t>
      </w:r>
    </w:p>
    <w:p w14:paraId="02ACBCD5" w14:textId="50326E7E" w:rsidR="00EF7564" w:rsidRDefault="00EF7564" w:rsidP="006E5521">
      <w:pPr>
        <w:pStyle w:val="ListParagraph"/>
        <w:numPr>
          <w:ilvl w:val="0"/>
          <w:numId w:val="19"/>
        </w:numPr>
        <w:spacing w:after="0"/>
        <w:rPr>
          <w:rFonts w:ascii="Verdana" w:eastAsia="Verdana" w:hAnsi="Verdana" w:cs="Verdana"/>
        </w:rPr>
      </w:pPr>
      <w:r>
        <w:rPr>
          <w:rFonts w:ascii="Verdana" w:eastAsia="Verdana" w:hAnsi="Verdana" w:cs="Verdana"/>
        </w:rPr>
        <w:t>Airport update</w:t>
      </w:r>
    </w:p>
    <w:p w14:paraId="0BE347FA" w14:textId="3F364D83" w:rsidR="00F642C3" w:rsidRPr="006E5521" w:rsidRDefault="00F642C3" w:rsidP="006E5521">
      <w:pPr>
        <w:pStyle w:val="ListParagraph"/>
        <w:numPr>
          <w:ilvl w:val="0"/>
          <w:numId w:val="19"/>
        </w:numPr>
        <w:spacing w:after="0"/>
        <w:rPr>
          <w:rFonts w:ascii="Verdana" w:eastAsia="Verdana" w:hAnsi="Verdana" w:cs="Verdana"/>
        </w:rPr>
      </w:pPr>
      <w:r>
        <w:rPr>
          <w:rFonts w:ascii="Verdana" w:eastAsia="Verdana" w:hAnsi="Verdana" w:cs="Verdana"/>
        </w:rPr>
        <w:t>Creative Snapshot and PR Deep Dive</w:t>
      </w:r>
    </w:p>
    <w:p w14:paraId="38A94A1D" w14:textId="4D56D0D6" w:rsidR="008C2250" w:rsidRPr="008C2250" w:rsidRDefault="008C2250" w:rsidP="00311348">
      <w:pPr>
        <w:spacing w:after="0"/>
        <w:rPr>
          <w:rFonts w:ascii="Verdana" w:eastAsia="Verdana" w:hAnsi="Verdana" w:cs="Verdana"/>
        </w:rPr>
      </w:pPr>
    </w:p>
    <w:p w14:paraId="72499B9E" w14:textId="350FB749" w:rsidR="00A83782" w:rsidRDefault="00A83782" w:rsidP="00A83782">
      <w:pPr>
        <w:spacing w:after="0"/>
        <w:rPr>
          <w:rFonts w:ascii="Verdana" w:eastAsia="Verdana" w:hAnsi="Verdana" w:cs="Verdana"/>
        </w:rPr>
      </w:pPr>
      <w:r>
        <w:rPr>
          <w:rFonts w:ascii="Verdana" w:eastAsia="Verdana" w:hAnsi="Verdana" w:cs="Verdana"/>
          <w:b/>
          <w:u w:val="single"/>
        </w:rPr>
        <w:t>Adjourn</w:t>
      </w:r>
      <w:r>
        <w:t xml:space="preserve"> </w:t>
      </w:r>
      <w:r w:rsidR="001432CD">
        <w:rPr>
          <w:rFonts w:ascii="Verdana" w:eastAsia="Verdana" w:hAnsi="Verdana" w:cs="Verdana"/>
        </w:rPr>
        <w:t xml:space="preserve">at </w:t>
      </w:r>
      <w:r w:rsidR="009D73BA">
        <w:rPr>
          <w:rFonts w:ascii="Verdana" w:eastAsia="Verdana" w:hAnsi="Verdana" w:cs="Verdana"/>
        </w:rPr>
        <w:t>1:</w:t>
      </w:r>
      <w:r w:rsidR="00F642C3">
        <w:rPr>
          <w:rFonts w:ascii="Verdana" w:eastAsia="Verdana" w:hAnsi="Verdana" w:cs="Verdana"/>
        </w:rPr>
        <w:t>17</w:t>
      </w:r>
      <w:r w:rsidR="009D73BA">
        <w:rPr>
          <w:rFonts w:ascii="Verdana" w:eastAsia="Verdana" w:hAnsi="Verdana" w:cs="Verdana"/>
        </w:rPr>
        <w:t>pm</w:t>
      </w:r>
    </w:p>
    <w:p w14:paraId="0CE3E66D" w14:textId="77777777" w:rsidR="00A83782" w:rsidRDefault="00A83782" w:rsidP="00A83782">
      <w:pPr>
        <w:spacing w:after="0"/>
      </w:pPr>
    </w:p>
    <w:p w14:paraId="390D53BF" w14:textId="2A6A87FE" w:rsidR="008140EE" w:rsidRPr="008140EE" w:rsidRDefault="00A83782" w:rsidP="00F642C3">
      <w:pPr>
        <w:spacing w:after="0"/>
        <w:jc w:val="center"/>
        <w:rPr>
          <w:rFonts w:ascii="Verdana" w:eastAsia="Verdana" w:hAnsi="Verdana" w:cs="Verdana"/>
        </w:rPr>
      </w:pPr>
      <w:r>
        <w:rPr>
          <w:rFonts w:ascii="Verdana" w:eastAsia="Verdana" w:hAnsi="Verdana" w:cs="Verdana"/>
          <w:b/>
          <w:u w:val="single"/>
        </w:rPr>
        <w:t>Next meeting:</w:t>
      </w:r>
      <w:r>
        <w:rPr>
          <w:rFonts w:ascii="Verdana" w:eastAsia="Verdana" w:hAnsi="Verdana" w:cs="Verdana"/>
          <w:b/>
        </w:rPr>
        <w:t xml:space="preserve"> </w:t>
      </w:r>
      <w:r>
        <w:t xml:space="preserve"> </w:t>
      </w:r>
      <w:r w:rsidR="00F642C3">
        <w:rPr>
          <w:rFonts w:ascii="Verdana" w:eastAsia="Verdana" w:hAnsi="Verdana" w:cs="Verdana"/>
        </w:rPr>
        <w:t>March 21, 2024</w:t>
      </w:r>
    </w:p>
    <w:sectPr w:rsidR="008140EE" w:rsidRPr="008140EE" w:rsidSect="001E15C9">
      <w:headerReference w:type="first" r:id="rId10"/>
      <w:footerReference w:type="first" r:id="rId11"/>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842F" w14:textId="77777777" w:rsidR="001E15C9" w:rsidRDefault="001E15C9" w:rsidP="00E43998">
      <w:pPr>
        <w:spacing w:after="0" w:line="240" w:lineRule="auto"/>
      </w:pPr>
      <w:r>
        <w:separator/>
      </w:r>
    </w:p>
  </w:endnote>
  <w:endnote w:type="continuationSeparator" w:id="0">
    <w:p w14:paraId="1F3AE3AF" w14:textId="77777777" w:rsidR="001E15C9" w:rsidRDefault="001E15C9" w:rsidP="00E4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F6BB" w14:textId="77777777" w:rsidR="00A83782" w:rsidRPr="00E43998" w:rsidRDefault="00A83782" w:rsidP="00BB6883">
    <w:pPr>
      <w:pStyle w:val="Footer"/>
      <w:pBdr>
        <w:top w:val="single" w:sz="4" w:space="1" w:color="auto"/>
      </w:pBdr>
      <w:jc w:val="center"/>
      <w:rPr>
        <w:b/>
      </w:rPr>
    </w:pPr>
    <w:r w:rsidRPr="00E43998">
      <w:rPr>
        <w:b/>
      </w:rPr>
      <w:t>Business Advocacy &amp; Services ∙ Tourism ∙ Economic Development</w:t>
    </w:r>
  </w:p>
  <w:p w14:paraId="4E7E5693" w14:textId="77777777" w:rsidR="00A83782" w:rsidRDefault="00A83782" w:rsidP="00BB6883">
    <w:pPr>
      <w:pStyle w:val="Footer"/>
      <w:pBdr>
        <w:top w:val="single" w:sz="4" w:space="1" w:color="auto"/>
      </w:pBdr>
      <w:jc w:val="center"/>
      <w:rPr>
        <w:i/>
      </w:rPr>
    </w:pPr>
  </w:p>
  <w:p w14:paraId="5FCC1BF1" w14:textId="77777777" w:rsidR="00A83782" w:rsidRPr="00E43998" w:rsidRDefault="00A83782" w:rsidP="00BB6883">
    <w:pPr>
      <w:pStyle w:val="Footer"/>
      <w:ind w:left="-360" w:right="-360"/>
      <w:jc w:val="center"/>
      <w:rPr>
        <w:i/>
      </w:rPr>
    </w:pPr>
    <w:r w:rsidRPr="00E43998">
      <w:rPr>
        <w:i/>
      </w:rPr>
      <w:t>Promote a Strong Local Economy ∙ Promote the Community ∙ Represent Business Interests ∙ Build Business Relationships</w:t>
    </w:r>
  </w:p>
  <w:p w14:paraId="3458E4E3" w14:textId="77777777" w:rsidR="00A83782" w:rsidRDefault="00A83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9741" w14:textId="77777777" w:rsidR="00BB6883" w:rsidRPr="00E43998" w:rsidRDefault="00BB6883" w:rsidP="00BB6883">
    <w:pPr>
      <w:pStyle w:val="Footer"/>
      <w:pBdr>
        <w:top w:val="single" w:sz="4" w:space="1" w:color="auto"/>
      </w:pBdr>
      <w:jc w:val="center"/>
      <w:rPr>
        <w:b/>
      </w:rPr>
    </w:pPr>
    <w:r w:rsidRPr="00E43998">
      <w:rPr>
        <w:b/>
      </w:rPr>
      <w:t>Business Advocacy &amp; Services ∙ Tourism ∙ Economic Development</w:t>
    </w:r>
  </w:p>
  <w:p w14:paraId="65606C02" w14:textId="77777777" w:rsidR="00BB6883" w:rsidRDefault="00BB6883" w:rsidP="00BB6883">
    <w:pPr>
      <w:pStyle w:val="Footer"/>
      <w:pBdr>
        <w:top w:val="single" w:sz="4" w:space="1" w:color="auto"/>
      </w:pBdr>
      <w:jc w:val="center"/>
      <w:rPr>
        <w:i/>
      </w:rPr>
    </w:pPr>
  </w:p>
  <w:p w14:paraId="3F1C68EF" w14:textId="77777777" w:rsidR="00BB6883" w:rsidRPr="00E43998" w:rsidRDefault="00BB6883" w:rsidP="00BB6883">
    <w:pPr>
      <w:pStyle w:val="Footer"/>
      <w:ind w:left="-360" w:right="-360"/>
      <w:jc w:val="center"/>
      <w:rPr>
        <w:i/>
      </w:rPr>
    </w:pPr>
    <w:r w:rsidRPr="00E43998">
      <w:rPr>
        <w:i/>
      </w:rPr>
      <w:t>Promote a Strong Local Economy ∙ Promote the Community ∙ Represent Business Interests ∙ Build Business Relationships</w:t>
    </w:r>
  </w:p>
  <w:p w14:paraId="3FF27B5B" w14:textId="77777777" w:rsidR="00BB6883" w:rsidRDefault="00BB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D474" w14:textId="77777777" w:rsidR="001E15C9" w:rsidRDefault="001E15C9" w:rsidP="00E43998">
      <w:pPr>
        <w:spacing w:after="0" w:line="240" w:lineRule="auto"/>
      </w:pPr>
      <w:r>
        <w:separator/>
      </w:r>
    </w:p>
  </w:footnote>
  <w:footnote w:type="continuationSeparator" w:id="0">
    <w:p w14:paraId="19D8489A" w14:textId="77777777" w:rsidR="001E15C9" w:rsidRDefault="001E15C9" w:rsidP="00E43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0406" w14:textId="77777777" w:rsidR="00A83782" w:rsidRDefault="00A83782" w:rsidP="00BB6883">
    <w:pPr>
      <w:pStyle w:val="Header"/>
      <w:tabs>
        <w:tab w:val="clear" w:pos="9360"/>
      </w:tabs>
    </w:pPr>
    <w:r>
      <w:rPr>
        <w:noProof/>
      </w:rPr>
      <w:drawing>
        <wp:anchor distT="0" distB="0" distL="114300" distR="114300" simplePos="0" relativeHeight="251660288" behindDoc="1" locked="0" layoutInCell="1" allowOverlap="1" wp14:anchorId="448E7EE4" wp14:editId="29A6BE15">
          <wp:simplePos x="0" y="0"/>
          <wp:positionH relativeFrom="margin">
            <wp:align>left</wp:align>
          </wp:positionH>
          <wp:positionV relativeFrom="paragraph">
            <wp:posOffset>-99060</wp:posOffset>
          </wp:positionV>
          <wp:extent cx="1967075" cy="960120"/>
          <wp:effectExtent l="0" t="0" r="0" b="0"/>
          <wp:wrapTight wrapText="bothSides">
            <wp:wrapPolygon edited="0">
              <wp:start x="0" y="0"/>
              <wp:lineTo x="0" y="21000"/>
              <wp:lineTo x="21342" y="21000"/>
              <wp:lineTo x="21342" y="0"/>
              <wp:lineTo x="0" y="0"/>
            </wp:wrapPolygon>
          </wp:wrapTight>
          <wp:docPr id="4" name="Picture 4" descr="U:\Tourism Marketing District\Santa Maria Valley logo package\JPG\Santa-Maria-Valley-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urism Marketing District\Santa Maria Valley logo package\JPG\Santa-Maria-Valley-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07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1287B" w14:textId="77777777" w:rsidR="00A83782" w:rsidRDefault="00A83782" w:rsidP="00BB6883">
    <w:pPr>
      <w:pStyle w:val="Header"/>
      <w:jc w:val="right"/>
    </w:pPr>
  </w:p>
  <w:p w14:paraId="0AAAC968" w14:textId="77777777" w:rsidR="00A83782" w:rsidRDefault="00A83782" w:rsidP="00BB6883">
    <w:pPr>
      <w:pStyle w:val="Header"/>
      <w:jc w:val="right"/>
    </w:pPr>
    <w:r>
      <w:t>614 S Broadway ∙ Santa Maria, CA ∙ 93454</w:t>
    </w:r>
  </w:p>
  <w:p w14:paraId="54FD62A3" w14:textId="77777777" w:rsidR="00A83782" w:rsidRDefault="00A83782" w:rsidP="00BB6883">
    <w:pPr>
      <w:pStyle w:val="Header"/>
      <w:jc w:val="right"/>
    </w:pPr>
    <w:r>
      <w:t>Telephone:  805.925.2403</w:t>
    </w:r>
  </w:p>
  <w:p w14:paraId="17BDE879" w14:textId="77777777" w:rsidR="00A83782" w:rsidRDefault="00000000" w:rsidP="00BB6883">
    <w:pPr>
      <w:pStyle w:val="Header"/>
      <w:jc w:val="right"/>
    </w:pPr>
    <w:hyperlink r:id="rId2" w:history="1">
      <w:r w:rsidR="00A83782" w:rsidRPr="00EB54C4">
        <w:rPr>
          <w:rStyle w:val="Hyperlink"/>
        </w:rPr>
        <w:t>www.santamaria.com</w:t>
      </w:r>
    </w:hyperlink>
    <w:r w:rsidR="00A83782">
      <w:t xml:space="preserve"> </w:t>
    </w:r>
  </w:p>
  <w:p w14:paraId="6B8C3AF4" w14:textId="77777777" w:rsidR="00A83782" w:rsidRDefault="00A83782" w:rsidP="00BB6883">
    <w:pPr>
      <w:pStyle w:val="Header"/>
      <w:pBdr>
        <w:bottom w:val="single" w:sz="4" w:space="1" w:color="auto"/>
      </w:pBdr>
      <w:jc w:val="right"/>
    </w:pPr>
  </w:p>
  <w:p w14:paraId="7DBE8A0A" w14:textId="77777777" w:rsidR="00A83782" w:rsidRDefault="00A83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DDCC" w14:textId="77777777" w:rsidR="00BB6883" w:rsidRDefault="003F554A" w:rsidP="00BB6883">
    <w:pPr>
      <w:pStyle w:val="Header"/>
      <w:tabs>
        <w:tab w:val="clear" w:pos="9360"/>
      </w:tabs>
    </w:pPr>
    <w:r>
      <w:rPr>
        <w:noProof/>
      </w:rPr>
      <w:drawing>
        <wp:anchor distT="0" distB="0" distL="114300" distR="114300" simplePos="0" relativeHeight="251658240" behindDoc="1" locked="0" layoutInCell="1" allowOverlap="1" wp14:anchorId="7830A070" wp14:editId="7C87E849">
          <wp:simplePos x="0" y="0"/>
          <wp:positionH relativeFrom="margin">
            <wp:align>left</wp:align>
          </wp:positionH>
          <wp:positionV relativeFrom="paragraph">
            <wp:posOffset>-99060</wp:posOffset>
          </wp:positionV>
          <wp:extent cx="1967075" cy="960120"/>
          <wp:effectExtent l="0" t="0" r="0" b="0"/>
          <wp:wrapTight wrapText="bothSides">
            <wp:wrapPolygon edited="0">
              <wp:start x="0" y="0"/>
              <wp:lineTo x="0" y="21000"/>
              <wp:lineTo x="21342" y="21000"/>
              <wp:lineTo x="21342" y="0"/>
              <wp:lineTo x="0" y="0"/>
            </wp:wrapPolygon>
          </wp:wrapTight>
          <wp:docPr id="1" name="Picture 1" descr="U:\Tourism Marketing District\Santa Maria Valley logo package\JPG\Santa-Maria-Valley-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ourism Marketing District\Santa Maria Valley logo package\JPG\Santa-Maria-Valley-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07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E9AB9" w14:textId="77777777" w:rsidR="00BB6883" w:rsidRDefault="00BB6883" w:rsidP="00BB6883">
    <w:pPr>
      <w:pStyle w:val="Header"/>
      <w:jc w:val="right"/>
    </w:pPr>
  </w:p>
  <w:p w14:paraId="0A828D38" w14:textId="77777777" w:rsidR="00BB6883" w:rsidRDefault="00BB6883" w:rsidP="00BB6883">
    <w:pPr>
      <w:pStyle w:val="Header"/>
      <w:jc w:val="right"/>
    </w:pPr>
    <w:r>
      <w:t>614 S Broadway ∙ Santa Maria, CA ∙ 93454</w:t>
    </w:r>
  </w:p>
  <w:p w14:paraId="4D7040EF" w14:textId="77777777" w:rsidR="00BB6883" w:rsidRDefault="00BB6883" w:rsidP="00BB6883">
    <w:pPr>
      <w:pStyle w:val="Header"/>
      <w:jc w:val="right"/>
    </w:pPr>
    <w:r>
      <w:t>Telephone:  805.925.2403</w:t>
    </w:r>
  </w:p>
  <w:p w14:paraId="6677F560" w14:textId="77777777" w:rsidR="00BB6883" w:rsidRDefault="00000000" w:rsidP="00BB6883">
    <w:pPr>
      <w:pStyle w:val="Header"/>
      <w:jc w:val="right"/>
    </w:pPr>
    <w:hyperlink r:id="rId2" w:history="1">
      <w:r w:rsidR="00BB6883" w:rsidRPr="00EB54C4">
        <w:rPr>
          <w:rStyle w:val="Hyperlink"/>
        </w:rPr>
        <w:t>www.santamaria.com</w:t>
      </w:r>
    </w:hyperlink>
    <w:r w:rsidR="00BB6883">
      <w:t xml:space="preserve"> </w:t>
    </w:r>
  </w:p>
  <w:p w14:paraId="230D5AF0" w14:textId="77777777" w:rsidR="00BB6883" w:rsidRDefault="00BB6883" w:rsidP="00BB6883">
    <w:pPr>
      <w:pStyle w:val="Header"/>
      <w:pBdr>
        <w:bottom w:val="single" w:sz="4" w:space="1" w:color="auto"/>
      </w:pBdr>
      <w:jc w:val="right"/>
    </w:pPr>
  </w:p>
  <w:p w14:paraId="526674B7" w14:textId="77777777" w:rsidR="00BB6883" w:rsidRDefault="00BB6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450"/>
    <w:multiLevelType w:val="hybridMultilevel"/>
    <w:tmpl w:val="B6C09C5E"/>
    <w:lvl w:ilvl="0" w:tplc="04090001">
      <w:start w:val="1"/>
      <w:numFmt w:val="bullet"/>
      <w:lvlText w:val=""/>
      <w:lvlJc w:val="left"/>
      <w:pPr>
        <w:ind w:left="801" w:hanging="360"/>
      </w:pPr>
      <w:rPr>
        <w:rFonts w:ascii="Symbol" w:hAnsi="Symbol" w:hint="default"/>
      </w:rPr>
    </w:lvl>
    <w:lvl w:ilvl="1" w:tplc="04090003">
      <w:start w:val="1"/>
      <w:numFmt w:val="bullet"/>
      <w:lvlText w:val="o"/>
      <w:lvlJc w:val="left"/>
      <w:pPr>
        <w:ind w:left="1521" w:hanging="360"/>
      </w:pPr>
      <w:rPr>
        <w:rFonts w:ascii="Courier New" w:hAnsi="Courier New" w:cs="Courier New" w:hint="default"/>
      </w:rPr>
    </w:lvl>
    <w:lvl w:ilvl="2" w:tplc="04090005">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 w15:restartNumberingAfterBreak="0">
    <w:nsid w:val="09094372"/>
    <w:multiLevelType w:val="hybridMultilevel"/>
    <w:tmpl w:val="7ADC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05EC"/>
    <w:multiLevelType w:val="hybridMultilevel"/>
    <w:tmpl w:val="98881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6D3"/>
    <w:multiLevelType w:val="hybridMultilevel"/>
    <w:tmpl w:val="4A04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6E1"/>
    <w:multiLevelType w:val="hybridMultilevel"/>
    <w:tmpl w:val="97DA2D00"/>
    <w:lvl w:ilvl="0" w:tplc="E434474C">
      <w:start w:val="1"/>
      <w:numFmt w:val="bullet"/>
      <w:lvlText w:val="◦"/>
      <w:lvlJc w:val="left"/>
      <w:pPr>
        <w:tabs>
          <w:tab w:val="num" w:pos="720"/>
        </w:tabs>
        <w:ind w:left="720" w:hanging="360"/>
      </w:pPr>
      <w:rPr>
        <w:rFonts w:ascii="Garamond" w:hAnsi="Garamond" w:hint="default"/>
      </w:rPr>
    </w:lvl>
    <w:lvl w:ilvl="1" w:tplc="835CC752" w:tentative="1">
      <w:start w:val="1"/>
      <w:numFmt w:val="bullet"/>
      <w:lvlText w:val="◦"/>
      <w:lvlJc w:val="left"/>
      <w:pPr>
        <w:tabs>
          <w:tab w:val="num" w:pos="1440"/>
        </w:tabs>
        <w:ind w:left="1440" w:hanging="360"/>
      </w:pPr>
      <w:rPr>
        <w:rFonts w:ascii="Garamond" w:hAnsi="Garamond" w:hint="default"/>
      </w:rPr>
    </w:lvl>
    <w:lvl w:ilvl="2" w:tplc="4C305136" w:tentative="1">
      <w:start w:val="1"/>
      <w:numFmt w:val="bullet"/>
      <w:lvlText w:val="◦"/>
      <w:lvlJc w:val="left"/>
      <w:pPr>
        <w:tabs>
          <w:tab w:val="num" w:pos="2160"/>
        </w:tabs>
        <w:ind w:left="2160" w:hanging="360"/>
      </w:pPr>
      <w:rPr>
        <w:rFonts w:ascii="Garamond" w:hAnsi="Garamond" w:hint="default"/>
      </w:rPr>
    </w:lvl>
    <w:lvl w:ilvl="3" w:tplc="EC0C20DE" w:tentative="1">
      <w:start w:val="1"/>
      <w:numFmt w:val="bullet"/>
      <w:lvlText w:val="◦"/>
      <w:lvlJc w:val="left"/>
      <w:pPr>
        <w:tabs>
          <w:tab w:val="num" w:pos="2880"/>
        </w:tabs>
        <w:ind w:left="2880" w:hanging="360"/>
      </w:pPr>
      <w:rPr>
        <w:rFonts w:ascii="Garamond" w:hAnsi="Garamond" w:hint="default"/>
      </w:rPr>
    </w:lvl>
    <w:lvl w:ilvl="4" w:tplc="2B3884A6" w:tentative="1">
      <w:start w:val="1"/>
      <w:numFmt w:val="bullet"/>
      <w:lvlText w:val="◦"/>
      <w:lvlJc w:val="left"/>
      <w:pPr>
        <w:tabs>
          <w:tab w:val="num" w:pos="3600"/>
        </w:tabs>
        <w:ind w:left="3600" w:hanging="360"/>
      </w:pPr>
      <w:rPr>
        <w:rFonts w:ascii="Garamond" w:hAnsi="Garamond" w:hint="default"/>
      </w:rPr>
    </w:lvl>
    <w:lvl w:ilvl="5" w:tplc="58E235C0" w:tentative="1">
      <w:start w:val="1"/>
      <w:numFmt w:val="bullet"/>
      <w:lvlText w:val="◦"/>
      <w:lvlJc w:val="left"/>
      <w:pPr>
        <w:tabs>
          <w:tab w:val="num" w:pos="4320"/>
        </w:tabs>
        <w:ind w:left="4320" w:hanging="360"/>
      </w:pPr>
      <w:rPr>
        <w:rFonts w:ascii="Garamond" w:hAnsi="Garamond" w:hint="default"/>
      </w:rPr>
    </w:lvl>
    <w:lvl w:ilvl="6" w:tplc="54444092" w:tentative="1">
      <w:start w:val="1"/>
      <w:numFmt w:val="bullet"/>
      <w:lvlText w:val="◦"/>
      <w:lvlJc w:val="left"/>
      <w:pPr>
        <w:tabs>
          <w:tab w:val="num" w:pos="5040"/>
        </w:tabs>
        <w:ind w:left="5040" w:hanging="360"/>
      </w:pPr>
      <w:rPr>
        <w:rFonts w:ascii="Garamond" w:hAnsi="Garamond" w:hint="default"/>
      </w:rPr>
    </w:lvl>
    <w:lvl w:ilvl="7" w:tplc="9A4E1200" w:tentative="1">
      <w:start w:val="1"/>
      <w:numFmt w:val="bullet"/>
      <w:lvlText w:val="◦"/>
      <w:lvlJc w:val="left"/>
      <w:pPr>
        <w:tabs>
          <w:tab w:val="num" w:pos="5760"/>
        </w:tabs>
        <w:ind w:left="5760" w:hanging="360"/>
      </w:pPr>
      <w:rPr>
        <w:rFonts w:ascii="Garamond" w:hAnsi="Garamond" w:hint="default"/>
      </w:rPr>
    </w:lvl>
    <w:lvl w:ilvl="8" w:tplc="F4BC8688"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262463A8"/>
    <w:multiLevelType w:val="hybridMultilevel"/>
    <w:tmpl w:val="93F6B8B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A4A8C"/>
    <w:multiLevelType w:val="hybridMultilevel"/>
    <w:tmpl w:val="32900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54826"/>
    <w:multiLevelType w:val="hybridMultilevel"/>
    <w:tmpl w:val="48F09D1A"/>
    <w:lvl w:ilvl="0" w:tplc="5B6E1006">
      <w:start w:val="1"/>
      <w:numFmt w:val="bullet"/>
      <w:lvlText w:val="◦"/>
      <w:lvlJc w:val="left"/>
      <w:pPr>
        <w:tabs>
          <w:tab w:val="num" w:pos="720"/>
        </w:tabs>
        <w:ind w:left="720" w:hanging="360"/>
      </w:pPr>
      <w:rPr>
        <w:rFonts w:ascii="Garamond" w:hAnsi="Garamond" w:hint="default"/>
      </w:rPr>
    </w:lvl>
    <w:lvl w:ilvl="1" w:tplc="06B6B478" w:tentative="1">
      <w:start w:val="1"/>
      <w:numFmt w:val="bullet"/>
      <w:lvlText w:val="◦"/>
      <w:lvlJc w:val="left"/>
      <w:pPr>
        <w:tabs>
          <w:tab w:val="num" w:pos="1440"/>
        </w:tabs>
        <w:ind w:left="1440" w:hanging="360"/>
      </w:pPr>
      <w:rPr>
        <w:rFonts w:ascii="Garamond" w:hAnsi="Garamond" w:hint="default"/>
      </w:rPr>
    </w:lvl>
    <w:lvl w:ilvl="2" w:tplc="CC8CB64A" w:tentative="1">
      <w:start w:val="1"/>
      <w:numFmt w:val="bullet"/>
      <w:lvlText w:val="◦"/>
      <w:lvlJc w:val="left"/>
      <w:pPr>
        <w:tabs>
          <w:tab w:val="num" w:pos="2160"/>
        </w:tabs>
        <w:ind w:left="2160" w:hanging="360"/>
      </w:pPr>
      <w:rPr>
        <w:rFonts w:ascii="Garamond" w:hAnsi="Garamond" w:hint="default"/>
      </w:rPr>
    </w:lvl>
    <w:lvl w:ilvl="3" w:tplc="C39CBA82" w:tentative="1">
      <w:start w:val="1"/>
      <w:numFmt w:val="bullet"/>
      <w:lvlText w:val="◦"/>
      <w:lvlJc w:val="left"/>
      <w:pPr>
        <w:tabs>
          <w:tab w:val="num" w:pos="2880"/>
        </w:tabs>
        <w:ind w:left="2880" w:hanging="360"/>
      </w:pPr>
      <w:rPr>
        <w:rFonts w:ascii="Garamond" w:hAnsi="Garamond" w:hint="default"/>
      </w:rPr>
    </w:lvl>
    <w:lvl w:ilvl="4" w:tplc="9578A266" w:tentative="1">
      <w:start w:val="1"/>
      <w:numFmt w:val="bullet"/>
      <w:lvlText w:val="◦"/>
      <w:lvlJc w:val="left"/>
      <w:pPr>
        <w:tabs>
          <w:tab w:val="num" w:pos="3600"/>
        </w:tabs>
        <w:ind w:left="3600" w:hanging="360"/>
      </w:pPr>
      <w:rPr>
        <w:rFonts w:ascii="Garamond" w:hAnsi="Garamond" w:hint="default"/>
      </w:rPr>
    </w:lvl>
    <w:lvl w:ilvl="5" w:tplc="BF303ACC" w:tentative="1">
      <w:start w:val="1"/>
      <w:numFmt w:val="bullet"/>
      <w:lvlText w:val="◦"/>
      <w:lvlJc w:val="left"/>
      <w:pPr>
        <w:tabs>
          <w:tab w:val="num" w:pos="4320"/>
        </w:tabs>
        <w:ind w:left="4320" w:hanging="360"/>
      </w:pPr>
      <w:rPr>
        <w:rFonts w:ascii="Garamond" w:hAnsi="Garamond" w:hint="default"/>
      </w:rPr>
    </w:lvl>
    <w:lvl w:ilvl="6" w:tplc="2424DEF8" w:tentative="1">
      <w:start w:val="1"/>
      <w:numFmt w:val="bullet"/>
      <w:lvlText w:val="◦"/>
      <w:lvlJc w:val="left"/>
      <w:pPr>
        <w:tabs>
          <w:tab w:val="num" w:pos="5040"/>
        </w:tabs>
        <w:ind w:left="5040" w:hanging="360"/>
      </w:pPr>
      <w:rPr>
        <w:rFonts w:ascii="Garamond" w:hAnsi="Garamond" w:hint="default"/>
      </w:rPr>
    </w:lvl>
    <w:lvl w:ilvl="7" w:tplc="7E90EFAA" w:tentative="1">
      <w:start w:val="1"/>
      <w:numFmt w:val="bullet"/>
      <w:lvlText w:val="◦"/>
      <w:lvlJc w:val="left"/>
      <w:pPr>
        <w:tabs>
          <w:tab w:val="num" w:pos="5760"/>
        </w:tabs>
        <w:ind w:left="5760" w:hanging="360"/>
      </w:pPr>
      <w:rPr>
        <w:rFonts w:ascii="Garamond" w:hAnsi="Garamond" w:hint="default"/>
      </w:rPr>
    </w:lvl>
    <w:lvl w:ilvl="8" w:tplc="175222DE"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31694D0D"/>
    <w:multiLevelType w:val="hybridMultilevel"/>
    <w:tmpl w:val="3C560222"/>
    <w:lvl w:ilvl="0" w:tplc="36CE01C0">
      <w:start w:val="1"/>
      <w:numFmt w:val="decimal"/>
      <w:lvlText w:val="%1."/>
      <w:lvlJc w:val="left"/>
      <w:pPr>
        <w:tabs>
          <w:tab w:val="num" w:pos="720"/>
        </w:tabs>
        <w:ind w:left="720" w:hanging="360"/>
      </w:pPr>
    </w:lvl>
    <w:lvl w:ilvl="1" w:tplc="9CB8B192">
      <w:start w:val="1"/>
      <w:numFmt w:val="decimal"/>
      <w:lvlText w:val="%2."/>
      <w:lvlJc w:val="left"/>
      <w:pPr>
        <w:tabs>
          <w:tab w:val="num" w:pos="1440"/>
        </w:tabs>
        <w:ind w:left="1440" w:hanging="360"/>
      </w:pPr>
    </w:lvl>
    <w:lvl w:ilvl="2" w:tplc="AE2ECA18" w:tentative="1">
      <w:start w:val="1"/>
      <w:numFmt w:val="decimal"/>
      <w:lvlText w:val="%3."/>
      <w:lvlJc w:val="left"/>
      <w:pPr>
        <w:tabs>
          <w:tab w:val="num" w:pos="2160"/>
        </w:tabs>
        <w:ind w:left="2160" w:hanging="360"/>
      </w:pPr>
    </w:lvl>
    <w:lvl w:ilvl="3" w:tplc="ADA05C00" w:tentative="1">
      <w:start w:val="1"/>
      <w:numFmt w:val="decimal"/>
      <w:lvlText w:val="%4."/>
      <w:lvlJc w:val="left"/>
      <w:pPr>
        <w:tabs>
          <w:tab w:val="num" w:pos="2880"/>
        </w:tabs>
        <w:ind w:left="2880" w:hanging="360"/>
      </w:pPr>
    </w:lvl>
    <w:lvl w:ilvl="4" w:tplc="D9C2A8D8" w:tentative="1">
      <w:start w:val="1"/>
      <w:numFmt w:val="decimal"/>
      <w:lvlText w:val="%5."/>
      <w:lvlJc w:val="left"/>
      <w:pPr>
        <w:tabs>
          <w:tab w:val="num" w:pos="3600"/>
        </w:tabs>
        <w:ind w:left="3600" w:hanging="360"/>
      </w:pPr>
    </w:lvl>
    <w:lvl w:ilvl="5" w:tplc="E8769B56" w:tentative="1">
      <w:start w:val="1"/>
      <w:numFmt w:val="decimal"/>
      <w:lvlText w:val="%6."/>
      <w:lvlJc w:val="left"/>
      <w:pPr>
        <w:tabs>
          <w:tab w:val="num" w:pos="4320"/>
        </w:tabs>
        <w:ind w:left="4320" w:hanging="360"/>
      </w:pPr>
    </w:lvl>
    <w:lvl w:ilvl="6" w:tplc="A69ACDE6" w:tentative="1">
      <w:start w:val="1"/>
      <w:numFmt w:val="decimal"/>
      <w:lvlText w:val="%7."/>
      <w:lvlJc w:val="left"/>
      <w:pPr>
        <w:tabs>
          <w:tab w:val="num" w:pos="5040"/>
        </w:tabs>
        <w:ind w:left="5040" w:hanging="360"/>
      </w:pPr>
    </w:lvl>
    <w:lvl w:ilvl="7" w:tplc="957C35B8" w:tentative="1">
      <w:start w:val="1"/>
      <w:numFmt w:val="decimal"/>
      <w:lvlText w:val="%8."/>
      <w:lvlJc w:val="left"/>
      <w:pPr>
        <w:tabs>
          <w:tab w:val="num" w:pos="5760"/>
        </w:tabs>
        <w:ind w:left="5760" w:hanging="360"/>
      </w:pPr>
    </w:lvl>
    <w:lvl w:ilvl="8" w:tplc="1C3A3038" w:tentative="1">
      <w:start w:val="1"/>
      <w:numFmt w:val="decimal"/>
      <w:lvlText w:val="%9."/>
      <w:lvlJc w:val="left"/>
      <w:pPr>
        <w:tabs>
          <w:tab w:val="num" w:pos="6480"/>
        </w:tabs>
        <w:ind w:left="6480" w:hanging="360"/>
      </w:pPr>
    </w:lvl>
  </w:abstractNum>
  <w:abstractNum w:abstractNumId="9" w15:restartNumberingAfterBreak="0">
    <w:nsid w:val="32A521BF"/>
    <w:multiLevelType w:val="hybridMultilevel"/>
    <w:tmpl w:val="A3103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A4D1A"/>
    <w:multiLevelType w:val="hybridMultilevel"/>
    <w:tmpl w:val="28DC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C6693"/>
    <w:multiLevelType w:val="hybridMultilevel"/>
    <w:tmpl w:val="AF246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30DC3"/>
    <w:multiLevelType w:val="hybridMultilevel"/>
    <w:tmpl w:val="5BE00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A250F"/>
    <w:multiLevelType w:val="hybridMultilevel"/>
    <w:tmpl w:val="BD24A1B8"/>
    <w:lvl w:ilvl="0" w:tplc="B5228D9E">
      <w:start w:val="1"/>
      <w:numFmt w:val="bullet"/>
      <w:lvlText w:val="●"/>
      <w:lvlJc w:val="left"/>
      <w:pPr>
        <w:tabs>
          <w:tab w:val="num" w:pos="720"/>
        </w:tabs>
        <w:ind w:left="720" w:hanging="360"/>
      </w:pPr>
      <w:rPr>
        <w:rFonts w:ascii="Arial" w:hAnsi="Arial" w:hint="default"/>
      </w:rPr>
    </w:lvl>
    <w:lvl w:ilvl="1" w:tplc="889E81C2" w:tentative="1">
      <w:start w:val="1"/>
      <w:numFmt w:val="bullet"/>
      <w:lvlText w:val="●"/>
      <w:lvlJc w:val="left"/>
      <w:pPr>
        <w:tabs>
          <w:tab w:val="num" w:pos="1440"/>
        </w:tabs>
        <w:ind w:left="1440" w:hanging="360"/>
      </w:pPr>
      <w:rPr>
        <w:rFonts w:ascii="Arial" w:hAnsi="Arial" w:hint="default"/>
      </w:rPr>
    </w:lvl>
    <w:lvl w:ilvl="2" w:tplc="796EF8B0" w:tentative="1">
      <w:start w:val="1"/>
      <w:numFmt w:val="bullet"/>
      <w:lvlText w:val="●"/>
      <w:lvlJc w:val="left"/>
      <w:pPr>
        <w:tabs>
          <w:tab w:val="num" w:pos="2160"/>
        </w:tabs>
        <w:ind w:left="2160" w:hanging="360"/>
      </w:pPr>
      <w:rPr>
        <w:rFonts w:ascii="Arial" w:hAnsi="Arial" w:hint="default"/>
      </w:rPr>
    </w:lvl>
    <w:lvl w:ilvl="3" w:tplc="07B62F3A" w:tentative="1">
      <w:start w:val="1"/>
      <w:numFmt w:val="bullet"/>
      <w:lvlText w:val="●"/>
      <w:lvlJc w:val="left"/>
      <w:pPr>
        <w:tabs>
          <w:tab w:val="num" w:pos="2880"/>
        </w:tabs>
        <w:ind w:left="2880" w:hanging="360"/>
      </w:pPr>
      <w:rPr>
        <w:rFonts w:ascii="Arial" w:hAnsi="Arial" w:hint="default"/>
      </w:rPr>
    </w:lvl>
    <w:lvl w:ilvl="4" w:tplc="46081704" w:tentative="1">
      <w:start w:val="1"/>
      <w:numFmt w:val="bullet"/>
      <w:lvlText w:val="●"/>
      <w:lvlJc w:val="left"/>
      <w:pPr>
        <w:tabs>
          <w:tab w:val="num" w:pos="3600"/>
        </w:tabs>
        <w:ind w:left="3600" w:hanging="360"/>
      </w:pPr>
      <w:rPr>
        <w:rFonts w:ascii="Arial" w:hAnsi="Arial" w:hint="default"/>
      </w:rPr>
    </w:lvl>
    <w:lvl w:ilvl="5" w:tplc="34CA9D14" w:tentative="1">
      <w:start w:val="1"/>
      <w:numFmt w:val="bullet"/>
      <w:lvlText w:val="●"/>
      <w:lvlJc w:val="left"/>
      <w:pPr>
        <w:tabs>
          <w:tab w:val="num" w:pos="4320"/>
        </w:tabs>
        <w:ind w:left="4320" w:hanging="360"/>
      </w:pPr>
      <w:rPr>
        <w:rFonts w:ascii="Arial" w:hAnsi="Arial" w:hint="default"/>
      </w:rPr>
    </w:lvl>
    <w:lvl w:ilvl="6" w:tplc="A1F82056" w:tentative="1">
      <w:start w:val="1"/>
      <w:numFmt w:val="bullet"/>
      <w:lvlText w:val="●"/>
      <w:lvlJc w:val="left"/>
      <w:pPr>
        <w:tabs>
          <w:tab w:val="num" w:pos="5040"/>
        </w:tabs>
        <w:ind w:left="5040" w:hanging="360"/>
      </w:pPr>
      <w:rPr>
        <w:rFonts w:ascii="Arial" w:hAnsi="Arial" w:hint="default"/>
      </w:rPr>
    </w:lvl>
    <w:lvl w:ilvl="7" w:tplc="CD8859C4" w:tentative="1">
      <w:start w:val="1"/>
      <w:numFmt w:val="bullet"/>
      <w:lvlText w:val="●"/>
      <w:lvlJc w:val="left"/>
      <w:pPr>
        <w:tabs>
          <w:tab w:val="num" w:pos="5760"/>
        </w:tabs>
        <w:ind w:left="5760" w:hanging="360"/>
      </w:pPr>
      <w:rPr>
        <w:rFonts w:ascii="Arial" w:hAnsi="Arial" w:hint="default"/>
      </w:rPr>
    </w:lvl>
    <w:lvl w:ilvl="8" w:tplc="19B6C2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F74E82"/>
    <w:multiLevelType w:val="hybridMultilevel"/>
    <w:tmpl w:val="2348D440"/>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15:restartNumberingAfterBreak="0">
    <w:nsid w:val="4FC34037"/>
    <w:multiLevelType w:val="hybridMultilevel"/>
    <w:tmpl w:val="2264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D7FA9"/>
    <w:multiLevelType w:val="hybridMultilevel"/>
    <w:tmpl w:val="8A6CE5F4"/>
    <w:lvl w:ilvl="0" w:tplc="7BB09A9A">
      <w:start w:val="1"/>
      <w:numFmt w:val="bullet"/>
      <w:lvlText w:val="◦"/>
      <w:lvlJc w:val="left"/>
      <w:pPr>
        <w:tabs>
          <w:tab w:val="num" w:pos="720"/>
        </w:tabs>
        <w:ind w:left="720" w:hanging="360"/>
      </w:pPr>
      <w:rPr>
        <w:rFonts w:ascii="Garamond" w:hAnsi="Garamond" w:hint="default"/>
      </w:rPr>
    </w:lvl>
    <w:lvl w:ilvl="1" w:tplc="8720723C" w:tentative="1">
      <w:start w:val="1"/>
      <w:numFmt w:val="bullet"/>
      <w:lvlText w:val="◦"/>
      <w:lvlJc w:val="left"/>
      <w:pPr>
        <w:tabs>
          <w:tab w:val="num" w:pos="1440"/>
        </w:tabs>
        <w:ind w:left="1440" w:hanging="360"/>
      </w:pPr>
      <w:rPr>
        <w:rFonts w:ascii="Garamond" w:hAnsi="Garamond" w:hint="default"/>
      </w:rPr>
    </w:lvl>
    <w:lvl w:ilvl="2" w:tplc="CEF2953C" w:tentative="1">
      <w:start w:val="1"/>
      <w:numFmt w:val="bullet"/>
      <w:lvlText w:val="◦"/>
      <w:lvlJc w:val="left"/>
      <w:pPr>
        <w:tabs>
          <w:tab w:val="num" w:pos="2160"/>
        </w:tabs>
        <w:ind w:left="2160" w:hanging="360"/>
      </w:pPr>
      <w:rPr>
        <w:rFonts w:ascii="Garamond" w:hAnsi="Garamond" w:hint="default"/>
      </w:rPr>
    </w:lvl>
    <w:lvl w:ilvl="3" w:tplc="ABBE34FA" w:tentative="1">
      <w:start w:val="1"/>
      <w:numFmt w:val="bullet"/>
      <w:lvlText w:val="◦"/>
      <w:lvlJc w:val="left"/>
      <w:pPr>
        <w:tabs>
          <w:tab w:val="num" w:pos="2880"/>
        </w:tabs>
        <w:ind w:left="2880" w:hanging="360"/>
      </w:pPr>
      <w:rPr>
        <w:rFonts w:ascii="Garamond" w:hAnsi="Garamond" w:hint="default"/>
      </w:rPr>
    </w:lvl>
    <w:lvl w:ilvl="4" w:tplc="CB3C585E" w:tentative="1">
      <w:start w:val="1"/>
      <w:numFmt w:val="bullet"/>
      <w:lvlText w:val="◦"/>
      <w:lvlJc w:val="left"/>
      <w:pPr>
        <w:tabs>
          <w:tab w:val="num" w:pos="3600"/>
        </w:tabs>
        <w:ind w:left="3600" w:hanging="360"/>
      </w:pPr>
      <w:rPr>
        <w:rFonts w:ascii="Garamond" w:hAnsi="Garamond" w:hint="default"/>
      </w:rPr>
    </w:lvl>
    <w:lvl w:ilvl="5" w:tplc="8776595A" w:tentative="1">
      <w:start w:val="1"/>
      <w:numFmt w:val="bullet"/>
      <w:lvlText w:val="◦"/>
      <w:lvlJc w:val="left"/>
      <w:pPr>
        <w:tabs>
          <w:tab w:val="num" w:pos="4320"/>
        </w:tabs>
        <w:ind w:left="4320" w:hanging="360"/>
      </w:pPr>
      <w:rPr>
        <w:rFonts w:ascii="Garamond" w:hAnsi="Garamond" w:hint="default"/>
      </w:rPr>
    </w:lvl>
    <w:lvl w:ilvl="6" w:tplc="38161970" w:tentative="1">
      <w:start w:val="1"/>
      <w:numFmt w:val="bullet"/>
      <w:lvlText w:val="◦"/>
      <w:lvlJc w:val="left"/>
      <w:pPr>
        <w:tabs>
          <w:tab w:val="num" w:pos="5040"/>
        </w:tabs>
        <w:ind w:left="5040" w:hanging="360"/>
      </w:pPr>
      <w:rPr>
        <w:rFonts w:ascii="Garamond" w:hAnsi="Garamond" w:hint="default"/>
      </w:rPr>
    </w:lvl>
    <w:lvl w:ilvl="7" w:tplc="4866F86A" w:tentative="1">
      <w:start w:val="1"/>
      <w:numFmt w:val="bullet"/>
      <w:lvlText w:val="◦"/>
      <w:lvlJc w:val="left"/>
      <w:pPr>
        <w:tabs>
          <w:tab w:val="num" w:pos="5760"/>
        </w:tabs>
        <w:ind w:left="5760" w:hanging="360"/>
      </w:pPr>
      <w:rPr>
        <w:rFonts w:ascii="Garamond" w:hAnsi="Garamond" w:hint="default"/>
      </w:rPr>
    </w:lvl>
    <w:lvl w:ilvl="8" w:tplc="A814B7F4" w:tentative="1">
      <w:start w:val="1"/>
      <w:numFmt w:val="bullet"/>
      <w:lvlText w:val="◦"/>
      <w:lvlJc w:val="left"/>
      <w:pPr>
        <w:tabs>
          <w:tab w:val="num" w:pos="6480"/>
        </w:tabs>
        <w:ind w:left="6480" w:hanging="360"/>
      </w:pPr>
      <w:rPr>
        <w:rFonts w:ascii="Garamond" w:hAnsi="Garamond" w:hint="default"/>
      </w:rPr>
    </w:lvl>
  </w:abstractNum>
  <w:abstractNum w:abstractNumId="17" w15:restartNumberingAfterBreak="0">
    <w:nsid w:val="6B927F47"/>
    <w:multiLevelType w:val="hybridMultilevel"/>
    <w:tmpl w:val="3550C59C"/>
    <w:lvl w:ilvl="0" w:tplc="9390661C">
      <w:start w:val="1"/>
      <w:numFmt w:val="bullet"/>
      <w:lvlText w:val="◦"/>
      <w:lvlJc w:val="left"/>
      <w:pPr>
        <w:tabs>
          <w:tab w:val="num" w:pos="720"/>
        </w:tabs>
        <w:ind w:left="720" w:hanging="360"/>
      </w:pPr>
      <w:rPr>
        <w:rFonts w:ascii="Garamond" w:hAnsi="Garamond" w:hint="default"/>
      </w:rPr>
    </w:lvl>
    <w:lvl w:ilvl="1" w:tplc="9C40ACC2" w:tentative="1">
      <w:start w:val="1"/>
      <w:numFmt w:val="bullet"/>
      <w:lvlText w:val="◦"/>
      <w:lvlJc w:val="left"/>
      <w:pPr>
        <w:tabs>
          <w:tab w:val="num" w:pos="1440"/>
        </w:tabs>
        <w:ind w:left="1440" w:hanging="360"/>
      </w:pPr>
      <w:rPr>
        <w:rFonts w:ascii="Garamond" w:hAnsi="Garamond" w:hint="default"/>
      </w:rPr>
    </w:lvl>
    <w:lvl w:ilvl="2" w:tplc="FF808CF0" w:tentative="1">
      <w:start w:val="1"/>
      <w:numFmt w:val="bullet"/>
      <w:lvlText w:val="◦"/>
      <w:lvlJc w:val="left"/>
      <w:pPr>
        <w:tabs>
          <w:tab w:val="num" w:pos="2160"/>
        </w:tabs>
        <w:ind w:left="2160" w:hanging="360"/>
      </w:pPr>
      <w:rPr>
        <w:rFonts w:ascii="Garamond" w:hAnsi="Garamond" w:hint="default"/>
      </w:rPr>
    </w:lvl>
    <w:lvl w:ilvl="3" w:tplc="6B9CC956" w:tentative="1">
      <w:start w:val="1"/>
      <w:numFmt w:val="bullet"/>
      <w:lvlText w:val="◦"/>
      <w:lvlJc w:val="left"/>
      <w:pPr>
        <w:tabs>
          <w:tab w:val="num" w:pos="2880"/>
        </w:tabs>
        <w:ind w:left="2880" w:hanging="360"/>
      </w:pPr>
      <w:rPr>
        <w:rFonts w:ascii="Garamond" w:hAnsi="Garamond" w:hint="default"/>
      </w:rPr>
    </w:lvl>
    <w:lvl w:ilvl="4" w:tplc="5E2A0B92" w:tentative="1">
      <w:start w:val="1"/>
      <w:numFmt w:val="bullet"/>
      <w:lvlText w:val="◦"/>
      <w:lvlJc w:val="left"/>
      <w:pPr>
        <w:tabs>
          <w:tab w:val="num" w:pos="3600"/>
        </w:tabs>
        <w:ind w:left="3600" w:hanging="360"/>
      </w:pPr>
      <w:rPr>
        <w:rFonts w:ascii="Garamond" w:hAnsi="Garamond" w:hint="default"/>
      </w:rPr>
    </w:lvl>
    <w:lvl w:ilvl="5" w:tplc="25B2A400" w:tentative="1">
      <w:start w:val="1"/>
      <w:numFmt w:val="bullet"/>
      <w:lvlText w:val="◦"/>
      <w:lvlJc w:val="left"/>
      <w:pPr>
        <w:tabs>
          <w:tab w:val="num" w:pos="4320"/>
        </w:tabs>
        <w:ind w:left="4320" w:hanging="360"/>
      </w:pPr>
      <w:rPr>
        <w:rFonts w:ascii="Garamond" w:hAnsi="Garamond" w:hint="default"/>
      </w:rPr>
    </w:lvl>
    <w:lvl w:ilvl="6" w:tplc="44F01B08" w:tentative="1">
      <w:start w:val="1"/>
      <w:numFmt w:val="bullet"/>
      <w:lvlText w:val="◦"/>
      <w:lvlJc w:val="left"/>
      <w:pPr>
        <w:tabs>
          <w:tab w:val="num" w:pos="5040"/>
        </w:tabs>
        <w:ind w:left="5040" w:hanging="360"/>
      </w:pPr>
      <w:rPr>
        <w:rFonts w:ascii="Garamond" w:hAnsi="Garamond" w:hint="default"/>
      </w:rPr>
    </w:lvl>
    <w:lvl w:ilvl="7" w:tplc="5D90BE7E" w:tentative="1">
      <w:start w:val="1"/>
      <w:numFmt w:val="bullet"/>
      <w:lvlText w:val="◦"/>
      <w:lvlJc w:val="left"/>
      <w:pPr>
        <w:tabs>
          <w:tab w:val="num" w:pos="5760"/>
        </w:tabs>
        <w:ind w:left="5760" w:hanging="360"/>
      </w:pPr>
      <w:rPr>
        <w:rFonts w:ascii="Garamond" w:hAnsi="Garamond" w:hint="default"/>
      </w:rPr>
    </w:lvl>
    <w:lvl w:ilvl="8" w:tplc="9392DA5A" w:tentative="1">
      <w:start w:val="1"/>
      <w:numFmt w:val="bullet"/>
      <w:lvlText w:val="◦"/>
      <w:lvlJc w:val="left"/>
      <w:pPr>
        <w:tabs>
          <w:tab w:val="num" w:pos="6480"/>
        </w:tabs>
        <w:ind w:left="6480" w:hanging="360"/>
      </w:pPr>
      <w:rPr>
        <w:rFonts w:ascii="Garamond" w:hAnsi="Garamond" w:hint="default"/>
      </w:rPr>
    </w:lvl>
  </w:abstractNum>
  <w:abstractNum w:abstractNumId="18" w15:restartNumberingAfterBreak="0">
    <w:nsid w:val="6BF73446"/>
    <w:multiLevelType w:val="hybridMultilevel"/>
    <w:tmpl w:val="407A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E36B0"/>
    <w:multiLevelType w:val="hybridMultilevel"/>
    <w:tmpl w:val="8CD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75D72"/>
    <w:multiLevelType w:val="hybridMultilevel"/>
    <w:tmpl w:val="3934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9E2CAB"/>
    <w:multiLevelType w:val="hybridMultilevel"/>
    <w:tmpl w:val="9422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2A0935"/>
    <w:multiLevelType w:val="hybridMultilevel"/>
    <w:tmpl w:val="A3D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60989"/>
    <w:multiLevelType w:val="hybridMultilevel"/>
    <w:tmpl w:val="04DE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799394">
    <w:abstractNumId w:val="5"/>
  </w:num>
  <w:num w:numId="2" w16cid:durableId="230775442">
    <w:abstractNumId w:val="15"/>
  </w:num>
  <w:num w:numId="3" w16cid:durableId="819032797">
    <w:abstractNumId w:val="19"/>
  </w:num>
  <w:num w:numId="4" w16cid:durableId="1820804395">
    <w:abstractNumId w:val="9"/>
  </w:num>
  <w:num w:numId="5" w16cid:durableId="1361012342">
    <w:abstractNumId w:val="23"/>
  </w:num>
  <w:num w:numId="6" w16cid:durableId="2113238747">
    <w:abstractNumId w:val="2"/>
  </w:num>
  <w:num w:numId="7" w16cid:durableId="2053335835">
    <w:abstractNumId w:val="17"/>
  </w:num>
  <w:num w:numId="8" w16cid:durableId="1063411047">
    <w:abstractNumId w:val="4"/>
  </w:num>
  <w:num w:numId="9" w16cid:durableId="1308164575">
    <w:abstractNumId w:val="7"/>
  </w:num>
  <w:num w:numId="10" w16cid:durableId="1796946578">
    <w:abstractNumId w:val="16"/>
  </w:num>
  <w:num w:numId="11" w16cid:durableId="49153332">
    <w:abstractNumId w:val="14"/>
  </w:num>
  <w:num w:numId="12" w16cid:durableId="1649628446">
    <w:abstractNumId w:val="11"/>
  </w:num>
  <w:num w:numId="13" w16cid:durableId="944189874">
    <w:abstractNumId w:val="12"/>
  </w:num>
  <w:num w:numId="14" w16cid:durableId="2097290107">
    <w:abstractNumId w:val="20"/>
  </w:num>
  <w:num w:numId="15" w16cid:durableId="1278293235">
    <w:abstractNumId w:val="13"/>
  </w:num>
  <w:num w:numId="16" w16cid:durableId="2044672201">
    <w:abstractNumId w:val="8"/>
  </w:num>
  <w:num w:numId="17" w16cid:durableId="1307516428">
    <w:abstractNumId w:val="21"/>
  </w:num>
  <w:num w:numId="18" w16cid:durableId="1896890631">
    <w:abstractNumId w:val="22"/>
  </w:num>
  <w:num w:numId="19" w16cid:durableId="1396319155">
    <w:abstractNumId w:val="10"/>
  </w:num>
  <w:num w:numId="20" w16cid:durableId="174736651">
    <w:abstractNumId w:val="18"/>
  </w:num>
  <w:num w:numId="21" w16cid:durableId="2021807889">
    <w:abstractNumId w:val="0"/>
  </w:num>
  <w:num w:numId="22" w16cid:durableId="1973363093">
    <w:abstractNumId w:val="3"/>
  </w:num>
  <w:num w:numId="23" w16cid:durableId="576356004">
    <w:abstractNumId w:val="6"/>
  </w:num>
  <w:num w:numId="24" w16cid:durableId="200863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98"/>
    <w:rsid w:val="0000217D"/>
    <w:rsid w:val="00002B65"/>
    <w:rsid w:val="00017C79"/>
    <w:rsid w:val="00026722"/>
    <w:rsid w:val="00026890"/>
    <w:rsid w:val="00037181"/>
    <w:rsid w:val="00045943"/>
    <w:rsid w:val="00046B48"/>
    <w:rsid w:val="00047E50"/>
    <w:rsid w:val="000521C8"/>
    <w:rsid w:val="00052F9F"/>
    <w:rsid w:val="00066A26"/>
    <w:rsid w:val="0007474B"/>
    <w:rsid w:val="0007581B"/>
    <w:rsid w:val="00075E44"/>
    <w:rsid w:val="00085266"/>
    <w:rsid w:val="00096D09"/>
    <w:rsid w:val="000A00B6"/>
    <w:rsid w:val="000A0194"/>
    <w:rsid w:val="000A2475"/>
    <w:rsid w:val="000A5B58"/>
    <w:rsid w:val="000A78DF"/>
    <w:rsid w:val="000B5702"/>
    <w:rsid w:val="000B7074"/>
    <w:rsid w:val="000D16D0"/>
    <w:rsid w:val="000E205F"/>
    <w:rsid w:val="000E7089"/>
    <w:rsid w:val="000F15FD"/>
    <w:rsid w:val="000F3DA5"/>
    <w:rsid w:val="000F738E"/>
    <w:rsid w:val="000F7D87"/>
    <w:rsid w:val="0010081B"/>
    <w:rsid w:val="00101F5D"/>
    <w:rsid w:val="00103552"/>
    <w:rsid w:val="00105B7D"/>
    <w:rsid w:val="00106532"/>
    <w:rsid w:val="00114DF2"/>
    <w:rsid w:val="001201EC"/>
    <w:rsid w:val="00131602"/>
    <w:rsid w:val="0013398F"/>
    <w:rsid w:val="00137EDF"/>
    <w:rsid w:val="001432CD"/>
    <w:rsid w:val="00143BA9"/>
    <w:rsid w:val="00147BEC"/>
    <w:rsid w:val="001728AF"/>
    <w:rsid w:val="001807FE"/>
    <w:rsid w:val="00197C49"/>
    <w:rsid w:val="001A412A"/>
    <w:rsid w:val="001A5F09"/>
    <w:rsid w:val="001A75BD"/>
    <w:rsid w:val="001A7C53"/>
    <w:rsid w:val="001D149E"/>
    <w:rsid w:val="001D3FD1"/>
    <w:rsid w:val="001D4C76"/>
    <w:rsid w:val="001D7F69"/>
    <w:rsid w:val="001E1340"/>
    <w:rsid w:val="001E15C9"/>
    <w:rsid w:val="001E4F17"/>
    <w:rsid w:val="001E76ED"/>
    <w:rsid w:val="001F1F4E"/>
    <w:rsid w:val="001F23B6"/>
    <w:rsid w:val="001F24C6"/>
    <w:rsid w:val="001F2DFD"/>
    <w:rsid w:val="001F451A"/>
    <w:rsid w:val="00214190"/>
    <w:rsid w:val="00223407"/>
    <w:rsid w:val="0022460A"/>
    <w:rsid w:val="00237192"/>
    <w:rsid w:val="00240532"/>
    <w:rsid w:val="00242462"/>
    <w:rsid w:val="002479A1"/>
    <w:rsid w:val="00254386"/>
    <w:rsid w:val="00254B2A"/>
    <w:rsid w:val="00265A52"/>
    <w:rsid w:val="00266414"/>
    <w:rsid w:val="00267B72"/>
    <w:rsid w:val="002715A1"/>
    <w:rsid w:val="002724CE"/>
    <w:rsid w:val="002746D9"/>
    <w:rsid w:val="0027615C"/>
    <w:rsid w:val="0028243F"/>
    <w:rsid w:val="002A0CE4"/>
    <w:rsid w:val="002A205C"/>
    <w:rsid w:val="002A662B"/>
    <w:rsid w:val="002A6838"/>
    <w:rsid w:val="002B1FBA"/>
    <w:rsid w:val="002B2319"/>
    <w:rsid w:val="002B78F3"/>
    <w:rsid w:val="002E2E72"/>
    <w:rsid w:val="002E44F5"/>
    <w:rsid w:val="002E4F9F"/>
    <w:rsid w:val="002E7FB5"/>
    <w:rsid w:val="002F1B53"/>
    <w:rsid w:val="00311348"/>
    <w:rsid w:val="003114CE"/>
    <w:rsid w:val="00313F8B"/>
    <w:rsid w:val="003150FF"/>
    <w:rsid w:val="00321A64"/>
    <w:rsid w:val="00335B8E"/>
    <w:rsid w:val="003363A3"/>
    <w:rsid w:val="0034468E"/>
    <w:rsid w:val="00353D4C"/>
    <w:rsid w:val="0035511F"/>
    <w:rsid w:val="003606D1"/>
    <w:rsid w:val="00363DB2"/>
    <w:rsid w:val="003665C5"/>
    <w:rsid w:val="00374646"/>
    <w:rsid w:val="00375BF9"/>
    <w:rsid w:val="00387A67"/>
    <w:rsid w:val="0039212E"/>
    <w:rsid w:val="003955C1"/>
    <w:rsid w:val="0039636F"/>
    <w:rsid w:val="00397556"/>
    <w:rsid w:val="003C1AE6"/>
    <w:rsid w:val="003D17AF"/>
    <w:rsid w:val="003D4E2C"/>
    <w:rsid w:val="003D729E"/>
    <w:rsid w:val="003E04B3"/>
    <w:rsid w:val="003E1E29"/>
    <w:rsid w:val="003E310B"/>
    <w:rsid w:val="003F0018"/>
    <w:rsid w:val="003F554A"/>
    <w:rsid w:val="003F6603"/>
    <w:rsid w:val="003F6832"/>
    <w:rsid w:val="003F6C80"/>
    <w:rsid w:val="00403EBB"/>
    <w:rsid w:val="00405791"/>
    <w:rsid w:val="004058DA"/>
    <w:rsid w:val="00412C51"/>
    <w:rsid w:val="00415433"/>
    <w:rsid w:val="00423E5C"/>
    <w:rsid w:val="00427684"/>
    <w:rsid w:val="0043275D"/>
    <w:rsid w:val="00440A18"/>
    <w:rsid w:val="00446E13"/>
    <w:rsid w:val="00452B70"/>
    <w:rsid w:val="0045555E"/>
    <w:rsid w:val="00464F92"/>
    <w:rsid w:val="0048317D"/>
    <w:rsid w:val="00486C62"/>
    <w:rsid w:val="00496A0C"/>
    <w:rsid w:val="004A1AB5"/>
    <w:rsid w:val="004A396F"/>
    <w:rsid w:val="004B1A86"/>
    <w:rsid w:val="004B44AA"/>
    <w:rsid w:val="004B44BB"/>
    <w:rsid w:val="004C0843"/>
    <w:rsid w:val="004C1620"/>
    <w:rsid w:val="004C3E7B"/>
    <w:rsid w:val="004C4DA6"/>
    <w:rsid w:val="004D1F11"/>
    <w:rsid w:val="004E08D0"/>
    <w:rsid w:val="004F44EE"/>
    <w:rsid w:val="004F6E8B"/>
    <w:rsid w:val="00500F83"/>
    <w:rsid w:val="00501334"/>
    <w:rsid w:val="00505574"/>
    <w:rsid w:val="0050639D"/>
    <w:rsid w:val="0051164A"/>
    <w:rsid w:val="0051661B"/>
    <w:rsid w:val="0052275D"/>
    <w:rsid w:val="00530B91"/>
    <w:rsid w:val="00547143"/>
    <w:rsid w:val="00547B2F"/>
    <w:rsid w:val="00551940"/>
    <w:rsid w:val="00560C9C"/>
    <w:rsid w:val="00563669"/>
    <w:rsid w:val="005803CB"/>
    <w:rsid w:val="00587380"/>
    <w:rsid w:val="005906A5"/>
    <w:rsid w:val="005A3BF8"/>
    <w:rsid w:val="005B0B61"/>
    <w:rsid w:val="005B4170"/>
    <w:rsid w:val="005C0E0B"/>
    <w:rsid w:val="005C33EF"/>
    <w:rsid w:val="005E3472"/>
    <w:rsid w:val="005E4AFD"/>
    <w:rsid w:val="005E6724"/>
    <w:rsid w:val="005E73EB"/>
    <w:rsid w:val="005E7B14"/>
    <w:rsid w:val="005E7CD5"/>
    <w:rsid w:val="005F4CA2"/>
    <w:rsid w:val="005F63B1"/>
    <w:rsid w:val="005F7AB9"/>
    <w:rsid w:val="0060118A"/>
    <w:rsid w:val="00611FB8"/>
    <w:rsid w:val="006152E1"/>
    <w:rsid w:val="0061593D"/>
    <w:rsid w:val="006233C7"/>
    <w:rsid w:val="00624E65"/>
    <w:rsid w:val="00635992"/>
    <w:rsid w:val="00640E40"/>
    <w:rsid w:val="00644FF9"/>
    <w:rsid w:val="006505CF"/>
    <w:rsid w:val="00653E50"/>
    <w:rsid w:val="00653E60"/>
    <w:rsid w:val="0065436D"/>
    <w:rsid w:val="006816D6"/>
    <w:rsid w:val="006A780F"/>
    <w:rsid w:val="006B0E87"/>
    <w:rsid w:val="006B10D7"/>
    <w:rsid w:val="006B5135"/>
    <w:rsid w:val="006C4104"/>
    <w:rsid w:val="006C4DDC"/>
    <w:rsid w:val="006D1E5A"/>
    <w:rsid w:val="006D3D20"/>
    <w:rsid w:val="006D64CF"/>
    <w:rsid w:val="006E5521"/>
    <w:rsid w:val="006E622F"/>
    <w:rsid w:val="006F0CCF"/>
    <w:rsid w:val="006F3575"/>
    <w:rsid w:val="006F3C9E"/>
    <w:rsid w:val="006F5D9C"/>
    <w:rsid w:val="00705F4E"/>
    <w:rsid w:val="007077F3"/>
    <w:rsid w:val="00710DFB"/>
    <w:rsid w:val="007121C6"/>
    <w:rsid w:val="00715ED3"/>
    <w:rsid w:val="00736093"/>
    <w:rsid w:val="00736575"/>
    <w:rsid w:val="007372D8"/>
    <w:rsid w:val="00740A7F"/>
    <w:rsid w:val="0074475C"/>
    <w:rsid w:val="00746B64"/>
    <w:rsid w:val="007674AA"/>
    <w:rsid w:val="007756DB"/>
    <w:rsid w:val="00775765"/>
    <w:rsid w:val="007761FD"/>
    <w:rsid w:val="0077729C"/>
    <w:rsid w:val="00784E3E"/>
    <w:rsid w:val="0078563F"/>
    <w:rsid w:val="00797531"/>
    <w:rsid w:val="0079755D"/>
    <w:rsid w:val="007A54D8"/>
    <w:rsid w:val="007A6F0E"/>
    <w:rsid w:val="007B5C54"/>
    <w:rsid w:val="007C10BB"/>
    <w:rsid w:val="007C3167"/>
    <w:rsid w:val="007C7369"/>
    <w:rsid w:val="007D44A1"/>
    <w:rsid w:val="007D5556"/>
    <w:rsid w:val="007E223B"/>
    <w:rsid w:val="007E7723"/>
    <w:rsid w:val="007F02F3"/>
    <w:rsid w:val="007F08B1"/>
    <w:rsid w:val="007F3D30"/>
    <w:rsid w:val="007F3FAC"/>
    <w:rsid w:val="007F7F92"/>
    <w:rsid w:val="008030BF"/>
    <w:rsid w:val="00812B08"/>
    <w:rsid w:val="008140EE"/>
    <w:rsid w:val="00822B65"/>
    <w:rsid w:val="00824F0E"/>
    <w:rsid w:val="008260A9"/>
    <w:rsid w:val="00834A9D"/>
    <w:rsid w:val="00841FFC"/>
    <w:rsid w:val="00851884"/>
    <w:rsid w:val="00861432"/>
    <w:rsid w:val="00862D70"/>
    <w:rsid w:val="00871C77"/>
    <w:rsid w:val="00876388"/>
    <w:rsid w:val="008826EF"/>
    <w:rsid w:val="008838D0"/>
    <w:rsid w:val="00887778"/>
    <w:rsid w:val="00887A84"/>
    <w:rsid w:val="0089567B"/>
    <w:rsid w:val="00897563"/>
    <w:rsid w:val="008A05B0"/>
    <w:rsid w:val="008A1C5B"/>
    <w:rsid w:val="008A3702"/>
    <w:rsid w:val="008A7C40"/>
    <w:rsid w:val="008C2250"/>
    <w:rsid w:val="008D02A6"/>
    <w:rsid w:val="008D1D84"/>
    <w:rsid w:val="008D2F5D"/>
    <w:rsid w:val="008D5259"/>
    <w:rsid w:val="008D57BA"/>
    <w:rsid w:val="008D6751"/>
    <w:rsid w:val="008E0762"/>
    <w:rsid w:val="008E284C"/>
    <w:rsid w:val="008E2C3F"/>
    <w:rsid w:val="008E40AE"/>
    <w:rsid w:val="008E5305"/>
    <w:rsid w:val="008E7990"/>
    <w:rsid w:val="008E7A8A"/>
    <w:rsid w:val="008F180A"/>
    <w:rsid w:val="00900820"/>
    <w:rsid w:val="00901F01"/>
    <w:rsid w:val="00911738"/>
    <w:rsid w:val="00916FC9"/>
    <w:rsid w:val="00922002"/>
    <w:rsid w:val="009229B9"/>
    <w:rsid w:val="00923706"/>
    <w:rsid w:val="00932471"/>
    <w:rsid w:val="00933089"/>
    <w:rsid w:val="00936C1D"/>
    <w:rsid w:val="00941077"/>
    <w:rsid w:val="00951B91"/>
    <w:rsid w:val="00960B1E"/>
    <w:rsid w:val="00964976"/>
    <w:rsid w:val="00982710"/>
    <w:rsid w:val="00984D1E"/>
    <w:rsid w:val="00985D11"/>
    <w:rsid w:val="0098639B"/>
    <w:rsid w:val="00990070"/>
    <w:rsid w:val="0099322D"/>
    <w:rsid w:val="00996AC9"/>
    <w:rsid w:val="009A0AA8"/>
    <w:rsid w:val="009A3F5D"/>
    <w:rsid w:val="009C0549"/>
    <w:rsid w:val="009C48FB"/>
    <w:rsid w:val="009D398B"/>
    <w:rsid w:val="009D73BA"/>
    <w:rsid w:val="009E6C77"/>
    <w:rsid w:val="009F1FAA"/>
    <w:rsid w:val="009F42B1"/>
    <w:rsid w:val="009F78AE"/>
    <w:rsid w:val="00A04488"/>
    <w:rsid w:val="00A056FF"/>
    <w:rsid w:val="00A166AE"/>
    <w:rsid w:val="00A205E3"/>
    <w:rsid w:val="00A2265D"/>
    <w:rsid w:val="00A32443"/>
    <w:rsid w:val="00A33A2D"/>
    <w:rsid w:val="00A41747"/>
    <w:rsid w:val="00A43407"/>
    <w:rsid w:val="00A46551"/>
    <w:rsid w:val="00A5290C"/>
    <w:rsid w:val="00A705C2"/>
    <w:rsid w:val="00A8008B"/>
    <w:rsid w:val="00A80D66"/>
    <w:rsid w:val="00A83782"/>
    <w:rsid w:val="00A87D69"/>
    <w:rsid w:val="00AA31A8"/>
    <w:rsid w:val="00AA5A0C"/>
    <w:rsid w:val="00AA76D2"/>
    <w:rsid w:val="00AD2B43"/>
    <w:rsid w:val="00AD36DC"/>
    <w:rsid w:val="00AD4756"/>
    <w:rsid w:val="00AE3965"/>
    <w:rsid w:val="00AE4EF4"/>
    <w:rsid w:val="00AE5D5E"/>
    <w:rsid w:val="00B01783"/>
    <w:rsid w:val="00B06D71"/>
    <w:rsid w:val="00B1080F"/>
    <w:rsid w:val="00B138E0"/>
    <w:rsid w:val="00B16879"/>
    <w:rsid w:val="00B17F16"/>
    <w:rsid w:val="00B209AB"/>
    <w:rsid w:val="00B2125E"/>
    <w:rsid w:val="00B341B4"/>
    <w:rsid w:val="00B36FA2"/>
    <w:rsid w:val="00B42D7A"/>
    <w:rsid w:val="00B45610"/>
    <w:rsid w:val="00B4668E"/>
    <w:rsid w:val="00B47421"/>
    <w:rsid w:val="00B51730"/>
    <w:rsid w:val="00B51CEA"/>
    <w:rsid w:val="00B51FD3"/>
    <w:rsid w:val="00B555C4"/>
    <w:rsid w:val="00B601D0"/>
    <w:rsid w:val="00B8472E"/>
    <w:rsid w:val="00B86FAA"/>
    <w:rsid w:val="00B90D3F"/>
    <w:rsid w:val="00B955D9"/>
    <w:rsid w:val="00BA66F0"/>
    <w:rsid w:val="00BB03E8"/>
    <w:rsid w:val="00BB6883"/>
    <w:rsid w:val="00BC63A7"/>
    <w:rsid w:val="00BC7DFC"/>
    <w:rsid w:val="00BE138A"/>
    <w:rsid w:val="00BF0882"/>
    <w:rsid w:val="00BF45FC"/>
    <w:rsid w:val="00BF5D95"/>
    <w:rsid w:val="00C04FD7"/>
    <w:rsid w:val="00C127AF"/>
    <w:rsid w:val="00C1680D"/>
    <w:rsid w:val="00C17253"/>
    <w:rsid w:val="00C237BF"/>
    <w:rsid w:val="00C2408F"/>
    <w:rsid w:val="00C27C17"/>
    <w:rsid w:val="00C31514"/>
    <w:rsid w:val="00C320FC"/>
    <w:rsid w:val="00C32842"/>
    <w:rsid w:val="00C36065"/>
    <w:rsid w:val="00C446EF"/>
    <w:rsid w:val="00C46BE2"/>
    <w:rsid w:val="00C46E9F"/>
    <w:rsid w:val="00C513D7"/>
    <w:rsid w:val="00C63BD6"/>
    <w:rsid w:val="00C63FC6"/>
    <w:rsid w:val="00C658E7"/>
    <w:rsid w:val="00C72315"/>
    <w:rsid w:val="00C73FFE"/>
    <w:rsid w:val="00C74120"/>
    <w:rsid w:val="00C745A8"/>
    <w:rsid w:val="00C828D7"/>
    <w:rsid w:val="00C86044"/>
    <w:rsid w:val="00C86EC8"/>
    <w:rsid w:val="00C907B1"/>
    <w:rsid w:val="00C934B3"/>
    <w:rsid w:val="00CA04E9"/>
    <w:rsid w:val="00CA0819"/>
    <w:rsid w:val="00CA37EB"/>
    <w:rsid w:val="00CA3B9B"/>
    <w:rsid w:val="00CA67EA"/>
    <w:rsid w:val="00CB265A"/>
    <w:rsid w:val="00CC15DA"/>
    <w:rsid w:val="00CC2398"/>
    <w:rsid w:val="00CC4148"/>
    <w:rsid w:val="00CC44E1"/>
    <w:rsid w:val="00CC757C"/>
    <w:rsid w:val="00CC7A02"/>
    <w:rsid w:val="00CD09AD"/>
    <w:rsid w:val="00CD2E96"/>
    <w:rsid w:val="00CD5BE2"/>
    <w:rsid w:val="00CE2667"/>
    <w:rsid w:val="00CE7109"/>
    <w:rsid w:val="00D01088"/>
    <w:rsid w:val="00D0200F"/>
    <w:rsid w:val="00D02527"/>
    <w:rsid w:val="00D0613E"/>
    <w:rsid w:val="00D1386E"/>
    <w:rsid w:val="00D30A21"/>
    <w:rsid w:val="00D37B3D"/>
    <w:rsid w:val="00D4320B"/>
    <w:rsid w:val="00D53AD9"/>
    <w:rsid w:val="00D56208"/>
    <w:rsid w:val="00D56A9F"/>
    <w:rsid w:val="00D57A8A"/>
    <w:rsid w:val="00D6678D"/>
    <w:rsid w:val="00D67460"/>
    <w:rsid w:val="00D80E75"/>
    <w:rsid w:val="00D844E9"/>
    <w:rsid w:val="00D9414E"/>
    <w:rsid w:val="00DA6332"/>
    <w:rsid w:val="00DB09F5"/>
    <w:rsid w:val="00DB0B97"/>
    <w:rsid w:val="00DB6275"/>
    <w:rsid w:val="00DB754D"/>
    <w:rsid w:val="00DC0D67"/>
    <w:rsid w:val="00DC1170"/>
    <w:rsid w:val="00DC70A2"/>
    <w:rsid w:val="00DD0F99"/>
    <w:rsid w:val="00DD1E4B"/>
    <w:rsid w:val="00DE1954"/>
    <w:rsid w:val="00DF02EA"/>
    <w:rsid w:val="00DF3493"/>
    <w:rsid w:val="00DF4309"/>
    <w:rsid w:val="00E0608E"/>
    <w:rsid w:val="00E123C4"/>
    <w:rsid w:val="00E12DE4"/>
    <w:rsid w:val="00E3309D"/>
    <w:rsid w:val="00E40A94"/>
    <w:rsid w:val="00E43998"/>
    <w:rsid w:val="00E46E46"/>
    <w:rsid w:val="00E50FB4"/>
    <w:rsid w:val="00E542BC"/>
    <w:rsid w:val="00E63717"/>
    <w:rsid w:val="00E66083"/>
    <w:rsid w:val="00E706E2"/>
    <w:rsid w:val="00E710CA"/>
    <w:rsid w:val="00E816F9"/>
    <w:rsid w:val="00E95A4E"/>
    <w:rsid w:val="00EA2795"/>
    <w:rsid w:val="00EA40D3"/>
    <w:rsid w:val="00EA445E"/>
    <w:rsid w:val="00EA5175"/>
    <w:rsid w:val="00EA54C6"/>
    <w:rsid w:val="00EA55FC"/>
    <w:rsid w:val="00EA5A70"/>
    <w:rsid w:val="00EA6215"/>
    <w:rsid w:val="00EB22DE"/>
    <w:rsid w:val="00EB2D2A"/>
    <w:rsid w:val="00EB2FEC"/>
    <w:rsid w:val="00EC0281"/>
    <w:rsid w:val="00EC110F"/>
    <w:rsid w:val="00EC306D"/>
    <w:rsid w:val="00ED0934"/>
    <w:rsid w:val="00ED143B"/>
    <w:rsid w:val="00ED3D0D"/>
    <w:rsid w:val="00ED4A0E"/>
    <w:rsid w:val="00EE15CE"/>
    <w:rsid w:val="00EE643E"/>
    <w:rsid w:val="00EF675C"/>
    <w:rsid w:val="00EF7564"/>
    <w:rsid w:val="00F02524"/>
    <w:rsid w:val="00F045FC"/>
    <w:rsid w:val="00F17081"/>
    <w:rsid w:val="00F233AD"/>
    <w:rsid w:val="00F278DE"/>
    <w:rsid w:val="00F352A0"/>
    <w:rsid w:val="00F3739B"/>
    <w:rsid w:val="00F45B1B"/>
    <w:rsid w:val="00F512DB"/>
    <w:rsid w:val="00F607DB"/>
    <w:rsid w:val="00F642C3"/>
    <w:rsid w:val="00F83CAE"/>
    <w:rsid w:val="00F90DB7"/>
    <w:rsid w:val="00FA33A2"/>
    <w:rsid w:val="00FB1D98"/>
    <w:rsid w:val="00FC2751"/>
    <w:rsid w:val="00FC3609"/>
    <w:rsid w:val="00FC4426"/>
    <w:rsid w:val="00FE3A53"/>
    <w:rsid w:val="00FE3E7A"/>
    <w:rsid w:val="00FE456B"/>
    <w:rsid w:val="00FF329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64CB6"/>
  <w15:docId w15:val="{B200AECF-EA5A-4A2C-8501-C3ED5D00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998"/>
  </w:style>
  <w:style w:type="paragraph" w:styleId="Footer">
    <w:name w:val="footer"/>
    <w:basedOn w:val="Normal"/>
    <w:link w:val="FooterChar"/>
    <w:uiPriority w:val="99"/>
    <w:unhideWhenUsed/>
    <w:rsid w:val="00E43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998"/>
  </w:style>
  <w:style w:type="paragraph" w:styleId="BalloonText">
    <w:name w:val="Balloon Text"/>
    <w:basedOn w:val="Normal"/>
    <w:link w:val="BalloonTextChar"/>
    <w:uiPriority w:val="99"/>
    <w:semiHidden/>
    <w:unhideWhenUsed/>
    <w:rsid w:val="00E4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98"/>
    <w:rPr>
      <w:rFonts w:ascii="Tahoma" w:hAnsi="Tahoma" w:cs="Tahoma"/>
      <w:sz w:val="16"/>
      <w:szCs w:val="16"/>
    </w:rPr>
  </w:style>
  <w:style w:type="character" w:styleId="Hyperlink">
    <w:name w:val="Hyperlink"/>
    <w:basedOn w:val="DefaultParagraphFont"/>
    <w:uiPriority w:val="99"/>
    <w:unhideWhenUsed/>
    <w:rsid w:val="00E43998"/>
    <w:rPr>
      <w:color w:val="0000FF" w:themeColor="hyperlink"/>
      <w:u w:val="single"/>
    </w:rPr>
  </w:style>
  <w:style w:type="paragraph" w:styleId="ListParagraph">
    <w:name w:val="List Paragraph"/>
    <w:basedOn w:val="Normal"/>
    <w:uiPriority w:val="34"/>
    <w:qFormat/>
    <w:rsid w:val="001A5F09"/>
    <w:pPr>
      <w:ind w:left="720"/>
      <w:contextualSpacing/>
    </w:pPr>
  </w:style>
  <w:style w:type="paragraph" w:styleId="NoSpacing">
    <w:name w:val="No Spacing"/>
    <w:uiPriority w:val="1"/>
    <w:qFormat/>
    <w:rsid w:val="003C1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087">
      <w:bodyDiv w:val="1"/>
      <w:marLeft w:val="0"/>
      <w:marRight w:val="0"/>
      <w:marTop w:val="0"/>
      <w:marBottom w:val="0"/>
      <w:divBdr>
        <w:top w:val="none" w:sz="0" w:space="0" w:color="auto"/>
        <w:left w:val="none" w:sz="0" w:space="0" w:color="auto"/>
        <w:bottom w:val="none" w:sz="0" w:space="0" w:color="auto"/>
        <w:right w:val="none" w:sz="0" w:space="0" w:color="auto"/>
      </w:divBdr>
      <w:divsChild>
        <w:div w:id="1592080338">
          <w:marLeft w:val="288"/>
          <w:marRight w:val="0"/>
          <w:marTop w:val="180"/>
          <w:marBottom w:val="0"/>
          <w:divBdr>
            <w:top w:val="none" w:sz="0" w:space="0" w:color="auto"/>
            <w:left w:val="none" w:sz="0" w:space="0" w:color="auto"/>
            <w:bottom w:val="none" w:sz="0" w:space="0" w:color="auto"/>
            <w:right w:val="none" w:sz="0" w:space="0" w:color="auto"/>
          </w:divBdr>
        </w:div>
        <w:div w:id="247278470">
          <w:marLeft w:val="288"/>
          <w:marRight w:val="0"/>
          <w:marTop w:val="180"/>
          <w:marBottom w:val="0"/>
          <w:divBdr>
            <w:top w:val="none" w:sz="0" w:space="0" w:color="auto"/>
            <w:left w:val="none" w:sz="0" w:space="0" w:color="auto"/>
            <w:bottom w:val="none" w:sz="0" w:space="0" w:color="auto"/>
            <w:right w:val="none" w:sz="0" w:space="0" w:color="auto"/>
          </w:divBdr>
        </w:div>
        <w:div w:id="805898763">
          <w:marLeft w:val="288"/>
          <w:marRight w:val="0"/>
          <w:marTop w:val="180"/>
          <w:marBottom w:val="0"/>
          <w:divBdr>
            <w:top w:val="none" w:sz="0" w:space="0" w:color="auto"/>
            <w:left w:val="none" w:sz="0" w:space="0" w:color="auto"/>
            <w:bottom w:val="none" w:sz="0" w:space="0" w:color="auto"/>
            <w:right w:val="none" w:sz="0" w:space="0" w:color="auto"/>
          </w:divBdr>
        </w:div>
        <w:div w:id="1227716191">
          <w:marLeft w:val="288"/>
          <w:marRight w:val="0"/>
          <w:marTop w:val="180"/>
          <w:marBottom w:val="0"/>
          <w:divBdr>
            <w:top w:val="none" w:sz="0" w:space="0" w:color="auto"/>
            <w:left w:val="none" w:sz="0" w:space="0" w:color="auto"/>
            <w:bottom w:val="none" w:sz="0" w:space="0" w:color="auto"/>
            <w:right w:val="none" w:sz="0" w:space="0" w:color="auto"/>
          </w:divBdr>
        </w:div>
        <w:div w:id="1990162419">
          <w:marLeft w:val="288"/>
          <w:marRight w:val="0"/>
          <w:marTop w:val="180"/>
          <w:marBottom w:val="0"/>
          <w:divBdr>
            <w:top w:val="none" w:sz="0" w:space="0" w:color="auto"/>
            <w:left w:val="none" w:sz="0" w:space="0" w:color="auto"/>
            <w:bottom w:val="none" w:sz="0" w:space="0" w:color="auto"/>
            <w:right w:val="none" w:sz="0" w:space="0" w:color="auto"/>
          </w:divBdr>
        </w:div>
        <w:div w:id="1909071784">
          <w:marLeft w:val="288"/>
          <w:marRight w:val="0"/>
          <w:marTop w:val="180"/>
          <w:marBottom w:val="0"/>
          <w:divBdr>
            <w:top w:val="none" w:sz="0" w:space="0" w:color="auto"/>
            <w:left w:val="none" w:sz="0" w:space="0" w:color="auto"/>
            <w:bottom w:val="none" w:sz="0" w:space="0" w:color="auto"/>
            <w:right w:val="none" w:sz="0" w:space="0" w:color="auto"/>
          </w:divBdr>
        </w:div>
      </w:divsChild>
    </w:div>
    <w:div w:id="829099903">
      <w:bodyDiv w:val="1"/>
      <w:marLeft w:val="0"/>
      <w:marRight w:val="0"/>
      <w:marTop w:val="0"/>
      <w:marBottom w:val="0"/>
      <w:divBdr>
        <w:top w:val="none" w:sz="0" w:space="0" w:color="auto"/>
        <w:left w:val="none" w:sz="0" w:space="0" w:color="auto"/>
        <w:bottom w:val="none" w:sz="0" w:space="0" w:color="auto"/>
        <w:right w:val="none" w:sz="0" w:space="0" w:color="auto"/>
      </w:divBdr>
    </w:div>
    <w:div w:id="841313608">
      <w:bodyDiv w:val="1"/>
      <w:marLeft w:val="0"/>
      <w:marRight w:val="0"/>
      <w:marTop w:val="0"/>
      <w:marBottom w:val="0"/>
      <w:divBdr>
        <w:top w:val="none" w:sz="0" w:space="0" w:color="auto"/>
        <w:left w:val="none" w:sz="0" w:space="0" w:color="auto"/>
        <w:bottom w:val="none" w:sz="0" w:space="0" w:color="auto"/>
        <w:right w:val="none" w:sz="0" w:space="0" w:color="auto"/>
      </w:divBdr>
      <w:divsChild>
        <w:div w:id="1308784979">
          <w:marLeft w:val="288"/>
          <w:marRight w:val="0"/>
          <w:marTop w:val="180"/>
          <w:marBottom w:val="0"/>
          <w:divBdr>
            <w:top w:val="none" w:sz="0" w:space="0" w:color="auto"/>
            <w:left w:val="none" w:sz="0" w:space="0" w:color="auto"/>
            <w:bottom w:val="none" w:sz="0" w:space="0" w:color="auto"/>
            <w:right w:val="none" w:sz="0" w:space="0" w:color="auto"/>
          </w:divBdr>
        </w:div>
        <w:div w:id="1158349178">
          <w:marLeft w:val="288"/>
          <w:marRight w:val="0"/>
          <w:marTop w:val="180"/>
          <w:marBottom w:val="0"/>
          <w:divBdr>
            <w:top w:val="none" w:sz="0" w:space="0" w:color="auto"/>
            <w:left w:val="none" w:sz="0" w:space="0" w:color="auto"/>
            <w:bottom w:val="none" w:sz="0" w:space="0" w:color="auto"/>
            <w:right w:val="none" w:sz="0" w:space="0" w:color="auto"/>
          </w:divBdr>
        </w:div>
        <w:div w:id="1708798173">
          <w:marLeft w:val="288"/>
          <w:marRight w:val="0"/>
          <w:marTop w:val="180"/>
          <w:marBottom w:val="0"/>
          <w:divBdr>
            <w:top w:val="none" w:sz="0" w:space="0" w:color="auto"/>
            <w:left w:val="none" w:sz="0" w:space="0" w:color="auto"/>
            <w:bottom w:val="none" w:sz="0" w:space="0" w:color="auto"/>
            <w:right w:val="none" w:sz="0" w:space="0" w:color="auto"/>
          </w:divBdr>
        </w:div>
        <w:div w:id="1722973559">
          <w:marLeft w:val="288"/>
          <w:marRight w:val="0"/>
          <w:marTop w:val="180"/>
          <w:marBottom w:val="0"/>
          <w:divBdr>
            <w:top w:val="none" w:sz="0" w:space="0" w:color="auto"/>
            <w:left w:val="none" w:sz="0" w:space="0" w:color="auto"/>
            <w:bottom w:val="none" w:sz="0" w:space="0" w:color="auto"/>
            <w:right w:val="none" w:sz="0" w:space="0" w:color="auto"/>
          </w:divBdr>
        </w:div>
        <w:div w:id="1292858901">
          <w:marLeft w:val="288"/>
          <w:marRight w:val="0"/>
          <w:marTop w:val="180"/>
          <w:marBottom w:val="0"/>
          <w:divBdr>
            <w:top w:val="none" w:sz="0" w:space="0" w:color="auto"/>
            <w:left w:val="none" w:sz="0" w:space="0" w:color="auto"/>
            <w:bottom w:val="none" w:sz="0" w:space="0" w:color="auto"/>
            <w:right w:val="none" w:sz="0" w:space="0" w:color="auto"/>
          </w:divBdr>
        </w:div>
      </w:divsChild>
    </w:div>
    <w:div w:id="869611065">
      <w:bodyDiv w:val="1"/>
      <w:marLeft w:val="0"/>
      <w:marRight w:val="0"/>
      <w:marTop w:val="0"/>
      <w:marBottom w:val="0"/>
      <w:divBdr>
        <w:top w:val="none" w:sz="0" w:space="0" w:color="auto"/>
        <w:left w:val="none" w:sz="0" w:space="0" w:color="auto"/>
        <w:bottom w:val="none" w:sz="0" w:space="0" w:color="auto"/>
        <w:right w:val="none" w:sz="0" w:space="0" w:color="auto"/>
      </w:divBdr>
      <w:divsChild>
        <w:div w:id="112018874">
          <w:marLeft w:val="288"/>
          <w:marRight w:val="0"/>
          <w:marTop w:val="180"/>
          <w:marBottom w:val="0"/>
          <w:divBdr>
            <w:top w:val="none" w:sz="0" w:space="0" w:color="auto"/>
            <w:left w:val="none" w:sz="0" w:space="0" w:color="auto"/>
            <w:bottom w:val="none" w:sz="0" w:space="0" w:color="auto"/>
            <w:right w:val="none" w:sz="0" w:space="0" w:color="auto"/>
          </w:divBdr>
        </w:div>
        <w:div w:id="1988506154">
          <w:marLeft w:val="288"/>
          <w:marRight w:val="0"/>
          <w:marTop w:val="180"/>
          <w:marBottom w:val="0"/>
          <w:divBdr>
            <w:top w:val="none" w:sz="0" w:space="0" w:color="auto"/>
            <w:left w:val="none" w:sz="0" w:space="0" w:color="auto"/>
            <w:bottom w:val="none" w:sz="0" w:space="0" w:color="auto"/>
            <w:right w:val="none" w:sz="0" w:space="0" w:color="auto"/>
          </w:divBdr>
        </w:div>
        <w:div w:id="2071536987">
          <w:marLeft w:val="288"/>
          <w:marRight w:val="0"/>
          <w:marTop w:val="180"/>
          <w:marBottom w:val="0"/>
          <w:divBdr>
            <w:top w:val="none" w:sz="0" w:space="0" w:color="auto"/>
            <w:left w:val="none" w:sz="0" w:space="0" w:color="auto"/>
            <w:bottom w:val="none" w:sz="0" w:space="0" w:color="auto"/>
            <w:right w:val="none" w:sz="0" w:space="0" w:color="auto"/>
          </w:divBdr>
        </w:div>
      </w:divsChild>
    </w:div>
    <w:div w:id="1192496447">
      <w:bodyDiv w:val="1"/>
      <w:marLeft w:val="0"/>
      <w:marRight w:val="0"/>
      <w:marTop w:val="0"/>
      <w:marBottom w:val="0"/>
      <w:divBdr>
        <w:top w:val="none" w:sz="0" w:space="0" w:color="auto"/>
        <w:left w:val="none" w:sz="0" w:space="0" w:color="auto"/>
        <w:bottom w:val="none" w:sz="0" w:space="0" w:color="auto"/>
        <w:right w:val="none" w:sz="0" w:space="0" w:color="auto"/>
      </w:divBdr>
      <w:divsChild>
        <w:div w:id="2095738074">
          <w:marLeft w:val="288"/>
          <w:marRight w:val="0"/>
          <w:marTop w:val="180"/>
          <w:marBottom w:val="0"/>
          <w:divBdr>
            <w:top w:val="none" w:sz="0" w:space="0" w:color="auto"/>
            <w:left w:val="none" w:sz="0" w:space="0" w:color="auto"/>
            <w:bottom w:val="none" w:sz="0" w:space="0" w:color="auto"/>
            <w:right w:val="none" w:sz="0" w:space="0" w:color="auto"/>
          </w:divBdr>
        </w:div>
        <w:div w:id="922104829">
          <w:marLeft w:val="288"/>
          <w:marRight w:val="0"/>
          <w:marTop w:val="180"/>
          <w:marBottom w:val="0"/>
          <w:divBdr>
            <w:top w:val="none" w:sz="0" w:space="0" w:color="auto"/>
            <w:left w:val="none" w:sz="0" w:space="0" w:color="auto"/>
            <w:bottom w:val="none" w:sz="0" w:space="0" w:color="auto"/>
            <w:right w:val="none" w:sz="0" w:space="0" w:color="auto"/>
          </w:divBdr>
        </w:div>
        <w:div w:id="1833375701">
          <w:marLeft w:val="288"/>
          <w:marRight w:val="0"/>
          <w:marTop w:val="180"/>
          <w:marBottom w:val="0"/>
          <w:divBdr>
            <w:top w:val="none" w:sz="0" w:space="0" w:color="auto"/>
            <w:left w:val="none" w:sz="0" w:space="0" w:color="auto"/>
            <w:bottom w:val="none" w:sz="0" w:space="0" w:color="auto"/>
            <w:right w:val="none" w:sz="0" w:space="0" w:color="auto"/>
          </w:divBdr>
        </w:div>
        <w:div w:id="45840318">
          <w:marLeft w:val="288"/>
          <w:marRight w:val="0"/>
          <w:marTop w:val="180"/>
          <w:marBottom w:val="0"/>
          <w:divBdr>
            <w:top w:val="none" w:sz="0" w:space="0" w:color="auto"/>
            <w:left w:val="none" w:sz="0" w:space="0" w:color="auto"/>
            <w:bottom w:val="none" w:sz="0" w:space="0" w:color="auto"/>
            <w:right w:val="none" w:sz="0" w:space="0" w:color="auto"/>
          </w:divBdr>
        </w:div>
        <w:div w:id="819689292">
          <w:marLeft w:val="288"/>
          <w:marRight w:val="0"/>
          <w:marTop w:val="180"/>
          <w:marBottom w:val="0"/>
          <w:divBdr>
            <w:top w:val="none" w:sz="0" w:space="0" w:color="auto"/>
            <w:left w:val="none" w:sz="0" w:space="0" w:color="auto"/>
            <w:bottom w:val="none" w:sz="0" w:space="0" w:color="auto"/>
            <w:right w:val="none" w:sz="0" w:space="0" w:color="auto"/>
          </w:divBdr>
        </w:div>
        <w:div w:id="586547715">
          <w:marLeft w:val="288"/>
          <w:marRight w:val="0"/>
          <w:marTop w:val="180"/>
          <w:marBottom w:val="0"/>
          <w:divBdr>
            <w:top w:val="none" w:sz="0" w:space="0" w:color="auto"/>
            <w:left w:val="none" w:sz="0" w:space="0" w:color="auto"/>
            <w:bottom w:val="none" w:sz="0" w:space="0" w:color="auto"/>
            <w:right w:val="none" w:sz="0" w:space="0" w:color="auto"/>
          </w:divBdr>
        </w:div>
        <w:div w:id="22679849">
          <w:marLeft w:val="288"/>
          <w:marRight w:val="0"/>
          <w:marTop w:val="180"/>
          <w:marBottom w:val="0"/>
          <w:divBdr>
            <w:top w:val="none" w:sz="0" w:space="0" w:color="auto"/>
            <w:left w:val="none" w:sz="0" w:space="0" w:color="auto"/>
            <w:bottom w:val="none" w:sz="0" w:space="0" w:color="auto"/>
            <w:right w:val="none" w:sz="0" w:space="0" w:color="auto"/>
          </w:divBdr>
        </w:div>
        <w:div w:id="1061251362">
          <w:marLeft w:val="288"/>
          <w:marRight w:val="0"/>
          <w:marTop w:val="180"/>
          <w:marBottom w:val="0"/>
          <w:divBdr>
            <w:top w:val="none" w:sz="0" w:space="0" w:color="auto"/>
            <w:left w:val="none" w:sz="0" w:space="0" w:color="auto"/>
            <w:bottom w:val="none" w:sz="0" w:space="0" w:color="auto"/>
            <w:right w:val="none" w:sz="0" w:space="0" w:color="auto"/>
          </w:divBdr>
        </w:div>
        <w:div w:id="1003236921">
          <w:marLeft w:val="288"/>
          <w:marRight w:val="0"/>
          <w:marTop w:val="180"/>
          <w:marBottom w:val="0"/>
          <w:divBdr>
            <w:top w:val="none" w:sz="0" w:space="0" w:color="auto"/>
            <w:left w:val="none" w:sz="0" w:space="0" w:color="auto"/>
            <w:bottom w:val="none" w:sz="0" w:space="0" w:color="auto"/>
            <w:right w:val="none" w:sz="0" w:space="0" w:color="auto"/>
          </w:divBdr>
        </w:div>
      </w:divsChild>
    </w:div>
    <w:div w:id="1285120193">
      <w:bodyDiv w:val="1"/>
      <w:marLeft w:val="0"/>
      <w:marRight w:val="0"/>
      <w:marTop w:val="0"/>
      <w:marBottom w:val="0"/>
      <w:divBdr>
        <w:top w:val="none" w:sz="0" w:space="0" w:color="auto"/>
        <w:left w:val="none" w:sz="0" w:space="0" w:color="auto"/>
        <w:bottom w:val="none" w:sz="0" w:space="0" w:color="auto"/>
        <w:right w:val="none" w:sz="0" w:space="0" w:color="auto"/>
      </w:divBdr>
      <w:divsChild>
        <w:div w:id="362370616">
          <w:marLeft w:val="1267"/>
          <w:marRight w:val="0"/>
          <w:marTop w:val="0"/>
          <w:marBottom w:val="0"/>
          <w:divBdr>
            <w:top w:val="none" w:sz="0" w:space="0" w:color="auto"/>
            <w:left w:val="none" w:sz="0" w:space="0" w:color="auto"/>
            <w:bottom w:val="none" w:sz="0" w:space="0" w:color="auto"/>
            <w:right w:val="none" w:sz="0" w:space="0" w:color="auto"/>
          </w:divBdr>
        </w:div>
        <w:div w:id="1079593609">
          <w:marLeft w:val="1267"/>
          <w:marRight w:val="0"/>
          <w:marTop w:val="0"/>
          <w:marBottom w:val="0"/>
          <w:divBdr>
            <w:top w:val="none" w:sz="0" w:space="0" w:color="auto"/>
            <w:left w:val="none" w:sz="0" w:space="0" w:color="auto"/>
            <w:bottom w:val="none" w:sz="0" w:space="0" w:color="auto"/>
            <w:right w:val="none" w:sz="0" w:space="0" w:color="auto"/>
          </w:divBdr>
        </w:div>
        <w:div w:id="1029837562">
          <w:marLeft w:val="1267"/>
          <w:marRight w:val="0"/>
          <w:marTop w:val="0"/>
          <w:marBottom w:val="0"/>
          <w:divBdr>
            <w:top w:val="none" w:sz="0" w:space="0" w:color="auto"/>
            <w:left w:val="none" w:sz="0" w:space="0" w:color="auto"/>
            <w:bottom w:val="none" w:sz="0" w:space="0" w:color="auto"/>
            <w:right w:val="none" w:sz="0" w:space="0" w:color="auto"/>
          </w:divBdr>
        </w:div>
        <w:div w:id="809439038">
          <w:marLeft w:val="1267"/>
          <w:marRight w:val="0"/>
          <w:marTop w:val="0"/>
          <w:marBottom w:val="0"/>
          <w:divBdr>
            <w:top w:val="none" w:sz="0" w:space="0" w:color="auto"/>
            <w:left w:val="none" w:sz="0" w:space="0" w:color="auto"/>
            <w:bottom w:val="none" w:sz="0" w:space="0" w:color="auto"/>
            <w:right w:val="none" w:sz="0" w:space="0" w:color="auto"/>
          </w:divBdr>
        </w:div>
        <w:div w:id="1745103716">
          <w:marLeft w:val="1267"/>
          <w:marRight w:val="0"/>
          <w:marTop w:val="0"/>
          <w:marBottom w:val="0"/>
          <w:divBdr>
            <w:top w:val="none" w:sz="0" w:space="0" w:color="auto"/>
            <w:left w:val="none" w:sz="0" w:space="0" w:color="auto"/>
            <w:bottom w:val="none" w:sz="0" w:space="0" w:color="auto"/>
            <w:right w:val="none" w:sz="0" w:space="0" w:color="auto"/>
          </w:divBdr>
        </w:div>
        <w:div w:id="888301243">
          <w:marLeft w:val="1267"/>
          <w:marRight w:val="0"/>
          <w:marTop w:val="0"/>
          <w:marBottom w:val="0"/>
          <w:divBdr>
            <w:top w:val="none" w:sz="0" w:space="0" w:color="auto"/>
            <w:left w:val="none" w:sz="0" w:space="0" w:color="auto"/>
            <w:bottom w:val="none" w:sz="0" w:space="0" w:color="auto"/>
            <w:right w:val="none" w:sz="0" w:space="0" w:color="auto"/>
          </w:divBdr>
        </w:div>
      </w:divsChild>
    </w:div>
    <w:div w:id="1433283432">
      <w:bodyDiv w:val="1"/>
      <w:marLeft w:val="0"/>
      <w:marRight w:val="0"/>
      <w:marTop w:val="0"/>
      <w:marBottom w:val="0"/>
      <w:divBdr>
        <w:top w:val="none" w:sz="0" w:space="0" w:color="auto"/>
        <w:left w:val="none" w:sz="0" w:space="0" w:color="auto"/>
        <w:bottom w:val="none" w:sz="0" w:space="0" w:color="auto"/>
        <w:right w:val="none" w:sz="0" w:space="0" w:color="auto"/>
      </w:divBdr>
      <w:divsChild>
        <w:div w:id="1247498516">
          <w:marLeft w:val="547"/>
          <w:marRight w:val="0"/>
          <w:marTop w:val="0"/>
          <w:marBottom w:val="0"/>
          <w:divBdr>
            <w:top w:val="none" w:sz="0" w:space="0" w:color="auto"/>
            <w:left w:val="none" w:sz="0" w:space="0" w:color="auto"/>
            <w:bottom w:val="none" w:sz="0" w:space="0" w:color="auto"/>
            <w:right w:val="none" w:sz="0" w:space="0" w:color="auto"/>
          </w:divBdr>
        </w:div>
        <w:div w:id="1651329905">
          <w:marLeft w:val="547"/>
          <w:marRight w:val="0"/>
          <w:marTop w:val="0"/>
          <w:marBottom w:val="0"/>
          <w:divBdr>
            <w:top w:val="none" w:sz="0" w:space="0" w:color="auto"/>
            <w:left w:val="none" w:sz="0" w:space="0" w:color="auto"/>
            <w:bottom w:val="none" w:sz="0" w:space="0" w:color="auto"/>
            <w:right w:val="none" w:sz="0" w:space="0" w:color="auto"/>
          </w:divBdr>
        </w:div>
        <w:div w:id="265039858">
          <w:marLeft w:val="547"/>
          <w:marRight w:val="0"/>
          <w:marTop w:val="0"/>
          <w:marBottom w:val="0"/>
          <w:divBdr>
            <w:top w:val="none" w:sz="0" w:space="0" w:color="auto"/>
            <w:left w:val="none" w:sz="0" w:space="0" w:color="auto"/>
            <w:bottom w:val="none" w:sz="0" w:space="0" w:color="auto"/>
            <w:right w:val="none" w:sz="0" w:space="0" w:color="auto"/>
          </w:divBdr>
        </w:div>
        <w:div w:id="1803965288">
          <w:marLeft w:val="547"/>
          <w:marRight w:val="0"/>
          <w:marTop w:val="0"/>
          <w:marBottom w:val="0"/>
          <w:divBdr>
            <w:top w:val="none" w:sz="0" w:space="0" w:color="auto"/>
            <w:left w:val="none" w:sz="0" w:space="0" w:color="auto"/>
            <w:bottom w:val="none" w:sz="0" w:space="0" w:color="auto"/>
            <w:right w:val="none" w:sz="0" w:space="0" w:color="auto"/>
          </w:divBdr>
        </w:div>
        <w:div w:id="1987590359">
          <w:marLeft w:val="547"/>
          <w:marRight w:val="0"/>
          <w:marTop w:val="0"/>
          <w:marBottom w:val="0"/>
          <w:divBdr>
            <w:top w:val="none" w:sz="0" w:space="0" w:color="auto"/>
            <w:left w:val="none" w:sz="0" w:space="0" w:color="auto"/>
            <w:bottom w:val="none" w:sz="0" w:space="0" w:color="auto"/>
            <w:right w:val="none" w:sz="0" w:space="0" w:color="auto"/>
          </w:divBdr>
        </w:div>
        <w:div w:id="66614171">
          <w:marLeft w:val="547"/>
          <w:marRight w:val="0"/>
          <w:marTop w:val="0"/>
          <w:marBottom w:val="0"/>
          <w:divBdr>
            <w:top w:val="none" w:sz="0" w:space="0" w:color="auto"/>
            <w:left w:val="none" w:sz="0" w:space="0" w:color="auto"/>
            <w:bottom w:val="none" w:sz="0" w:space="0" w:color="auto"/>
            <w:right w:val="none" w:sz="0" w:space="0" w:color="auto"/>
          </w:divBdr>
        </w:div>
        <w:div w:id="24135299">
          <w:marLeft w:val="547"/>
          <w:marRight w:val="0"/>
          <w:marTop w:val="0"/>
          <w:marBottom w:val="0"/>
          <w:divBdr>
            <w:top w:val="none" w:sz="0" w:space="0" w:color="auto"/>
            <w:left w:val="none" w:sz="0" w:space="0" w:color="auto"/>
            <w:bottom w:val="none" w:sz="0" w:space="0" w:color="auto"/>
            <w:right w:val="none" w:sz="0" w:space="0" w:color="auto"/>
          </w:divBdr>
        </w:div>
        <w:div w:id="1979526084">
          <w:marLeft w:val="547"/>
          <w:marRight w:val="0"/>
          <w:marTop w:val="0"/>
          <w:marBottom w:val="0"/>
          <w:divBdr>
            <w:top w:val="none" w:sz="0" w:space="0" w:color="auto"/>
            <w:left w:val="none" w:sz="0" w:space="0" w:color="auto"/>
            <w:bottom w:val="none" w:sz="0" w:space="0" w:color="auto"/>
            <w:right w:val="none" w:sz="0" w:space="0" w:color="auto"/>
          </w:divBdr>
        </w:div>
        <w:div w:id="15550051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maria.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santamaria.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B693E-C512-41CE-8EA2-0B68D2BC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Morris</dc:creator>
  <cp:keywords/>
  <dc:description/>
  <cp:lastModifiedBy>Cheryl Cuming</cp:lastModifiedBy>
  <cp:revision>6</cp:revision>
  <cp:lastPrinted>2024-03-18T17:41:00Z</cp:lastPrinted>
  <dcterms:created xsi:type="dcterms:W3CDTF">2024-03-18T16:44:00Z</dcterms:created>
  <dcterms:modified xsi:type="dcterms:W3CDTF">2024-03-19T00:40:00Z</dcterms:modified>
</cp:coreProperties>
</file>