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B3F" w14:textId="4336EB0D" w:rsidR="00F17081" w:rsidRDefault="00F17081" w:rsidP="00F17081">
      <w:pPr>
        <w:jc w:val="center"/>
      </w:pPr>
      <w:r>
        <w:rPr>
          <w:rFonts w:ascii="Verdana" w:eastAsia="Verdana" w:hAnsi="Verdana" w:cs="Verdana"/>
          <w:b/>
        </w:rPr>
        <w:t xml:space="preserve">Santa Maria </w:t>
      </w:r>
      <w:r w:rsidR="004C1620">
        <w:rPr>
          <w:rFonts w:ascii="Verdana" w:eastAsia="Verdana" w:hAnsi="Verdana" w:cs="Verdana"/>
          <w:b/>
        </w:rPr>
        <w:t xml:space="preserve">Valley </w:t>
      </w:r>
      <w:r>
        <w:rPr>
          <w:rFonts w:ascii="Verdana" w:eastAsia="Verdana" w:hAnsi="Verdana" w:cs="Verdana"/>
          <w:b/>
        </w:rPr>
        <w:t xml:space="preserve">Tourism Marketing District </w:t>
      </w:r>
      <w:r w:rsidR="003F6C80"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</w:rPr>
        <w:t>SM</w:t>
      </w:r>
      <w:r w:rsidR="004C1620">
        <w:rPr>
          <w:rFonts w:ascii="Verdana" w:eastAsia="Verdana" w:hAnsi="Verdana" w:cs="Verdana"/>
          <w:b/>
        </w:rPr>
        <w:t xml:space="preserve">V </w:t>
      </w:r>
      <w:r>
        <w:rPr>
          <w:rFonts w:ascii="Verdana" w:eastAsia="Verdana" w:hAnsi="Verdana" w:cs="Verdana"/>
          <w:b/>
        </w:rPr>
        <w:t>TMD)</w:t>
      </w:r>
    </w:p>
    <w:p w14:paraId="2E0F10C5" w14:textId="77777777" w:rsidR="00F17081" w:rsidRDefault="00F17081" w:rsidP="00F17081">
      <w:pPr>
        <w:jc w:val="center"/>
      </w:pPr>
      <w:r>
        <w:rPr>
          <w:rFonts w:ascii="Verdana" w:eastAsia="Verdana" w:hAnsi="Verdana" w:cs="Verdana"/>
        </w:rPr>
        <w:t>Advisory Committee Minutes</w:t>
      </w:r>
    </w:p>
    <w:p w14:paraId="13032A17" w14:textId="7F82C2E8" w:rsidR="00F17081" w:rsidRDefault="00EA445E" w:rsidP="00F17081">
      <w:pPr>
        <w:jc w:val="center"/>
      </w:pPr>
      <w:r>
        <w:rPr>
          <w:rFonts w:ascii="Verdana" w:eastAsia="Verdana" w:hAnsi="Verdana" w:cs="Verdana"/>
        </w:rPr>
        <w:t>June 14</w:t>
      </w:r>
      <w:r w:rsidR="002B78F3">
        <w:rPr>
          <w:rFonts w:ascii="Verdana" w:eastAsia="Verdana" w:hAnsi="Verdana" w:cs="Verdana"/>
        </w:rPr>
        <w:t>, 2023</w:t>
      </w:r>
    </w:p>
    <w:p w14:paraId="7B7263A2" w14:textId="1992F000" w:rsidR="00DB6275" w:rsidRPr="0050639D" w:rsidRDefault="002B78F3" w:rsidP="0050639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11am </w:t>
      </w:r>
      <w:r w:rsidR="00EA445E">
        <w:rPr>
          <w:rFonts w:ascii="Verdana" w:eastAsia="Verdana" w:hAnsi="Verdana" w:cs="Verdana"/>
        </w:rPr>
        <w:t>Holiday Inn</w:t>
      </w:r>
    </w:p>
    <w:p w14:paraId="6E652F4A" w14:textId="7F1E2A04" w:rsidR="00F17081" w:rsidRDefault="00F17081" w:rsidP="00DB6275">
      <w:pPr>
        <w:jc w:val="center"/>
      </w:pPr>
      <w:r>
        <w:rPr>
          <w:rFonts w:ascii="Verdana" w:eastAsia="Verdana" w:hAnsi="Verdana" w:cs="Verdana"/>
          <w:color w:val="FF0000"/>
          <w:sz w:val="28"/>
          <w:szCs w:val="28"/>
        </w:rPr>
        <w:t>DRAFT UNTIL APPROVED</w:t>
      </w:r>
    </w:p>
    <w:p w14:paraId="786ADF38" w14:textId="765871AC" w:rsidR="00B8472E" w:rsidRPr="00BF45FC" w:rsidRDefault="00F17081" w:rsidP="00B8472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Advisory Committee:</w:t>
      </w:r>
      <w:r w:rsidR="0043275D">
        <w:rPr>
          <w:rFonts w:ascii="Verdana" w:eastAsia="Verdana" w:hAnsi="Verdana" w:cs="Verdana"/>
        </w:rPr>
        <w:t xml:space="preserve"> </w:t>
      </w:r>
      <w:r w:rsidR="008F180A">
        <w:rPr>
          <w:rFonts w:ascii="Verdana" w:eastAsia="Verdana" w:hAnsi="Verdana" w:cs="Verdana"/>
        </w:rPr>
        <w:t>Cherag Patel,</w:t>
      </w:r>
      <w:r w:rsidR="0050639D">
        <w:rPr>
          <w:rFonts w:ascii="Verdana" w:eastAsia="Verdana" w:hAnsi="Verdana" w:cs="Verdana"/>
        </w:rPr>
        <w:t xml:space="preserve"> </w:t>
      </w:r>
      <w:r w:rsidR="00353D4C">
        <w:rPr>
          <w:rFonts w:ascii="Verdana" w:eastAsia="Verdana" w:hAnsi="Verdana" w:cs="Verdana"/>
        </w:rPr>
        <w:t>Ketan Panchal</w:t>
      </w:r>
      <w:r w:rsidR="004B44AA">
        <w:rPr>
          <w:rFonts w:ascii="Verdana" w:eastAsia="Verdana" w:hAnsi="Verdana" w:cs="Verdana"/>
        </w:rPr>
        <w:t>, Seth Foster</w:t>
      </w:r>
      <w:r w:rsidR="008F180A">
        <w:rPr>
          <w:rFonts w:ascii="Verdana" w:eastAsia="Verdana" w:hAnsi="Verdana" w:cs="Verdana"/>
        </w:rPr>
        <w:t>, JP Patel</w:t>
      </w:r>
      <w:r w:rsidR="00EA445E">
        <w:rPr>
          <w:rFonts w:ascii="Verdana" w:eastAsia="Verdana" w:hAnsi="Verdana" w:cs="Verdana"/>
        </w:rPr>
        <w:t>, Gilda Cordova, Jerry Patel</w:t>
      </w:r>
    </w:p>
    <w:p w14:paraId="37025D95" w14:textId="08078467" w:rsidR="00B8472E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City Staff: </w:t>
      </w:r>
      <w:r w:rsidR="00EA445E">
        <w:rPr>
          <w:rFonts w:ascii="Verdana" w:eastAsia="Verdana" w:hAnsi="Verdana" w:cs="Verdana"/>
        </w:rPr>
        <w:t>Mark van de Kamp,</w:t>
      </w:r>
    </w:p>
    <w:p w14:paraId="70CCE8E1" w14:textId="3D8C0837" w:rsidR="00F17081" w:rsidRPr="00530B91" w:rsidRDefault="0043275D" w:rsidP="00F17081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Chamber|Staff</w:t>
      </w:r>
      <w:proofErr w:type="spellEnd"/>
      <w:r w:rsidR="002E7FB5">
        <w:rPr>
          <w:rFonts w:ascii="Verdana" w:eastAsia="Verdana" w:hAnsi="Verdana" w:cs="Verdana"/>
        </w:rPr>
        <w:t xml:space="preserve">: </w:t>
      </w:r>
      <w:r w:rsidR="002B78F3">
        <w:rPr>
          <w:rFonts w:ascii="Verdana" w:eastAsia="Verdana" w:hAnsi="Verdana" w:cs="Verdana"/>
        </w:rPr>
        <w:t xml:space="preserve">Emily Kitts, Jennifer Harrison, </w:t>
      </w:r>
      <w:r w:rsidR="009C48FB">
        <w:rPr>
          <w:rFonts w:ascii="Verdana" w:eastAsia="Verdana" w:hAnsi="Verdana" w:cs="Verdana"/>
        </w:rPr>
        <w:t xml:space="preserve">Glenn Morris, </w:t>
      </w:r>
      <w:r w:rsidR="008F180A">
        <w:rPr>
          <w:rFonts w:ascii="Verdana" w:eastAsia="Verdana" w:hAnsi="Verdana" w:cs="Verdana"/>
        </w:rPr>
        <w:t>Taz Dougherty</w:t>
      </w:r>
      <w:r w:rsidR="004B44AA">
        <w:rPr>
          <w:rFonts w:ascii="Verdana" w:eastAsia="Verdana" w:hAnsi="Verdana" w:cs="Verdana"/>
        </w:rPr>
        <w:t xml:space="preserve">, </w:t>
      </w:r>
      <w:r w:rsidR="00F17081">
        <w:rPr>
          <w:rFonts w:ascii="Verdana" w:eastAsia="Verdana" w:hAnsi="Verdana" w:cs="Verdana"/>
        </w:rPr>
        <w:t>Cheryl Cuming</w:t>
      </w:r>
      <w:r w:rsidR="00644FF9">
        <w:rPr>
          <w:rFonts w:ascii="Verdana" w:eastAsia="Verdana" w:hAnsi="Verdana" w:cs="Verdana"/>
        </w:rPr>
        <w:t xml:space="preserve"> </w:t>
      </w:r>
    </w:p>
    <w:p w14:paraId="000EF215" w14:textId="4EA281AF" w:rsidR="002E7FB5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Guests: </w:t>
      </w:r>
    </w:p>
    <w:p w14:paraId="5869CA4C" w14:textId="7403BE25" w:rsidR="007F3FAC" w:rsidRDefault="00530B9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KPS3</w:t>
      </w:r>
      <w:r w:rsidR="004F44EE">
        <w:rPr>
          <w:rFonts w:ascii="Verdana" w:eastAsia="Verdana" w:hAnsi="Verdana" w:cs="Verdana"/>
        </w:rPr>
        <w:t xml:space="preserve"> | Team</w:t>
      </w:r>
      <w:r>
        <w:rPr>
          <w:rFonts w:ascii="Verdana" w:eastAsia="Verdana" w:hAnsi="Verdana" w:cs="Verdana"/>
        </w:rPr>
        <w:t>:</w:t>
      </w:r>
      <w:r w:rsidR="00D0613E">
        <w:rPr>
          <w:rFonts w:ascii="Verdana" w:eastAsia="Verdana" w:hAnsi="Verdana" w:cs="Verdana"/>
        </w:rPr>
        <w:t xml:space="preserve"> </w:t>
      </w:r>
      <w:r w:rsidR="00353D4C">
        <w:rPr>
          <w:rFonts w:ascii="Verdana" w:eastAsia="Verdana" w:hAnsi="Verdana" w:cs="Verdana"/>
        </w:rPr>
        <w:t>Rob</w:t>
      </w:r>
      <w:r w:rsidR="00EA445E">
        <w:rPr>
          <w:rFonts w:ascii="Verdana" w:eastAsia="Verdana" w:hAnsi="Verdana" w:cs="Verdana"/>
        </w:rPr>
        <w:t xml:space="preserve">, </w:t>
      </w:r>
      <w:proofErr w:type="gramStart"/>
      <w:r w:rsidR="00EA445E">
        <w:rPr>
          <w:rFonts w:ascii="Verdana" w:eastAsia="Verdana" w:hAnsi="Verdana" w:cs="Verdana"/>
        </w:rPr>
        <w:t>Brittany,  Nicole</w:t>
      </w:r>
      <w:proofErr w:type="gramEnd"/>
      <w:r w:rsidR="00EA445E">
        <w:rPr>
          <w:rFonts w:ascii="Verdana" w:eastAsia="Verdana" w:hAnsi="Verdana" w:cs="Verdana"/>
        </w:rPr>
        <w:t>, Sarah</w:t>
      </w:r>
    </w:p>
    <w:p w14:paraId="6D82A810" w14:textId="77777777" w:rsidR="007F3FAC" w:rsidRDefault="007F3FAC" w:rsidP="00F17081">
      <w:pPr>
        <w:spacing w:after="0"/>
        <w:rPr>
          <w:rFonts w:ascii="Verdana" w:eastAsia="Verdana" w:hAnsi="Verdana" w:cs="Verdana"/>
        </w:rPr>
      </w:pPr>
    </w:p>
    <w:p w14:paraId="48766F37" w14:textId="28F29AAA" w:rsidR="00F17081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Call to Order</w:t>
      </w:r>
      <w:r>
        <w:rPr>
          <w:rFonts w:ascii="Verdana" w:eastAsia="Verdana" w:hAnsi="Verdana" w:cs="Verdana"/>
          <w:b/>
        </w:rPr>
        <w:t xml:space="preserve"> </w:t>
      </w:r>
      <w:r w:rsidR="00AD36DC">
        <w:rPr>
          <w:rFonts w:ascii="Verdana" w:eastAsia="Verdana" w:hAnsi="Verdana" w:cs="Verdana"/>
        </w:rPr>
        <w:t>by</w:t>
      </w:r>
      <w:r w:rsidR="008F180A">
        <w:rPr>
          <w:rFonts w:ascii="Verdana" w:eastAsia="Verdana" w:hAnsi="Verdana" w:cs="Verdana"/>
        </w:rPr>
        <w:t xml:space="preserve"> </w:t>
      </w:r>
      <w:r w:rsidR="00EA445E">
        <w:rPr>
          <w:rFonts w:ascii="Verdana" w:eastAsia="Verdana" w:hAnsi="Verdana" w:cs="Verdana"/>
        </w:rPr>
        <w:t xml:space="preserve">Cherag </w:t>
      </w:r>
      <w:r w:rsidR="00B8472E">
        <w:rPr>
          <w:rFonts w:ascii="Verdana" w:eastAsia="Verdana" w:hAnsi="Verdana" w:cs="Verdana"/>
        </w:rPr>
        <w:t xml:space="preserve">at </w:t>
      </w:r>
      <w:r w:rsidR="00EA445E">
        <w:rPr>
          <w:rFonts w:ascii="Verdana" w:eastAsia="Verdana" w:hAnsi="Verdana" w:cs="Verdana"/>
        </w:rPr>
        <w:t>1:04p</w:t>
      </w:r>
    </w:p>
    <w:p w14:paraId="02955F22" w14:textId="13C6B68E" w:rsidR="00F17081" w:rsidRDefault="00876388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Roll call –</w:t>
      </w:r>
      <w:r w:rsidR="00353D4C">
        <w:rPr>
          <w:rFonts w:ascii="Verdana" w:eastAsia="Verdana" w:hAnsi="Verdana" w:cs="Verdana"/>
        </w:rPr>
        <w:t xml:space="preserve"> </w:t>
      </w:r>
      <w:r w:rsidR="00EA445E">
        <w:rPr>
          <w:rFonts w:ascii="Verdana" w:eastAsia="Verdana" w:hAnsi="Verdana" w:cs="Verdana"/>
        </w:rPr>
        <w:t xml:space="preserve">all </w:t>
      </w:r>
      <w:proofErr w:type="gramStart"/>
      <w:r w:rsidR="00D57A8A">
        <w:rPr>
          <w:rFonts w:ascii="Verdana" w:eastAsia="Verdana" w:hAnsi="Verdana" w:cs="Verdana"/>
        </w:rPr>
        <w:t>present</w:t>
      </w:r>
      <w:proofErr w:type="gramEnd"/>
      <w:r w:rsidR="00D57A8A">
        <w:rPr>
          <w:rFonts w:ascii="Verdana" w:eastAsia="Verdana" w:hAnsi="Verdana" w:cs="Verdana"/>
        </w:rPr>
        <w:t>.</w:t>
      </w:r>
    </w:p>
    <w:p w14:paraId="72656086" w14:textId="77777777" w:rsidR="00D57A8A" w:rsidRDefault="00D57A8A" w:rsidP="00F17081">
      <w:pPr>
        <w:spacing w:after="0"/>
      </w:pPr>
    </w:p>
    <w:p w14:paraId="46C7EED1" w14:textId="760145D2" w:rsidR="00F17081" w:rsidRDefault="00F17081" w:rsidP="00F17081">
      <w:pPr>
        <w:spacing w:after="0"/>
      </w:pPr>
      <w:r>
        <w:rPr>
          <w:rFonts w:ascii="Verdana" w:eastAsia="Verdana" w:hAnsi="Verdana" w:cs="Verdana"/>
          <w:b/>
          <w:u w:val="single"/>
        </w:rPr>
        <w:t>Public Comment</w:t>
      </w:r>
      <w:r w:rsidR="00876388">
        <w:rPr>
          <w:rFonts w:ascii="Verdana" w:eastAsia="Verdana" w:hAnsi="Verdana" w:cs="Verdana"/>
          <w:b/>
          <w:u w:val="single"/>
        </w:rPr>
        <w:t>:</w:t>
      </w:r>
      <w:r>
        <w:t xml:space="preserve"> </w:t>
      </w:r>
      <w:r w:rsidR="0007581B">
        <w:t xml:space="preserve"> </w:t>
      </w:r>
      <w:r w:rsidR="004B44AA" w:rsidRPr="004B44AA">
        <w:rPr>
          <w:rFonts w:ascii="Verdana" w:eastAsia="Verdana" w:hAnsi="Verdana" w:cs="Verdana"/>
        </w:rPr>
        <w:t>None.</w:t>
      </w:r>
      <w:r w:rsidR="004B44AA">
        <w:t xml:space="preserve"> </w:t>
      </w:r>
    </w:p>
    <w:p w14:paraId="29E09016" w14:textId="27046D24" w:rsidR="008F180A" w:rsidRDefault="008F180A" w:rsidP="00F17081">
      <w:pPr>
        <w:spacing w:after="0"/>
      </w:pPr>
    </w:p>
    <w:p w14:paraId="7083D367" w14:textId="48D4C99E" w:rsidR="00CC7A02" w:rsidRPr="00353D4C" w:rsidRDefault="008F180A" w:rsidP="00353D4C">
      <w:pPr>
        <w:spacing w:after="0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  <w:u w:val="single"/>
        </w:rPr>
        <w:t>Presentation</w:t>
      </w:r>
      <w:r w:rsidRPr="00CA0819">
        <w:rPr>
          <w:rFonts w:ascii="Verdana" w:eastAsia="Verdana" w:hAnsi="Verdana" w:cs="Verdana"/>
          <w:b/>
        </w:rPr>
        <w:t xml:space="preserve">: </w:t>
      </w:r>
      <w:r w:rsidR="00353D4C" w:rsidRPr="00353D4C">
        <w:rPr>
          <w:rFonts w:ascii="Verdana" w:eastAsia="Verdana" w:hAnsi="Verdana" w:cs="Verdana"/>
          <w:bCs/>
        </w:rPr>
        <w:t>None.</w:t>
      </w:r>
    </w:p>
    <w:p w14:paraId="26478652" w14:textId="77777777" w:rsidR="00353D4C" w:rsidRPr="0098639B" w:rsidRDefault="00353D4C" w:rsidP="00353D4C">
      <w:pPr>
        <w:spacing w:after="0"/>
        <w:rPr>
          <w:rFonts w:ascii="Verdana" w:eastAsia="Verdana" w:hAnsi="Verdana" w:cs="Verdana"/>
        </w:rPr>
      </w:pPr>
    </w:p>
    <w:p w14:paraId="7C518497" w14:textId="75F48A86" w:rsidR="004A1AB5" w:rsidRDefault="004A1AB5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Consent Calendar</w:t>
      </w:r>
      <w:r w:rsidR="000521C8">
        <w:rPr>
          <w:rFonts w:ascii="Verdana" w:eastAsia="Verdana" w:hAnsi="Verdana" w:cs="Verdana"/>
          <w:b/>
          <w:u w:val="single"/>
        </w:rPr>
        <w:t xml:space="preserve"> (minutes, STR, TOT and financials)</w:t>
      </w:r>
      <w:r>
        <w:rPr>
          <w:rFonts w:ascii="Verdana" w:eastAsia="Verdana" w:hAnsi="Verdana" w:cs="Verdana"/>
        </w:rPr>
        <w:t xml:space="preserve">:  </w:t>
      </w:r>
    </w:p>
    <w:p w14:paraId="3170C8F8" w14:textId="77777777" w:rsidR="00EA445E" w:rsidRDefault="00EA445E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JP asked about </w:t>
      </w:r>
      <w:proofErr w:type="gramStart"/>
      <w:r>
        <w:rPr>
          <w:rFonts w:ascii="Verdana" w:eastAsia="Verdana" w:hAnsi="Verdana" w:cs="Verdana"/>
        </w:rPr>
        <w:t>pace</w:t>
      </w:r>
      <w:proofErr w:type="gramEnd"/>
      <w:r>
        <w:rPr>
          <w:rFonts w:ascii="Verdana" w:eastAsia="Verdana" w:hAnsi="Verdana" w:cs="Verdana"/>
        </w:rPr>
        <w:t xml:space="preserve"> of collections and Glenn noted we are significantly above budget with 3 months remaining in the fiscal year.  If these months come in as projected, we will be well above last year at around $850,000 - $900,000.  Glenn noted that the new 23 | 24 FY budget will be flat to 22 | 23 actuals.  Mark said that the mid-cycle budget for the city TOT is at </w:t>
      </w:r>
      <w:proofErr w:type="gramStart"/>
      <w:r>
        <w:rPr>
          <w:rFonts w:ascii="Verdana" w:eastAsia="Verdana" w:hAnsi="Verdana" w:cs="Verdana"/>
        </w:rPr>
        <w:t>an</w:t>
      </w:r>
      <w:proofErr w:type="gramEnd"/>
      <w:r>
        <w:rPr>
          <w:rFonts w:ascii="Verdana" w:eastAsia="Verdana" w:hAnsi="Verdana" w:cs="Verdana"/>
        </w:rPr>
        <w:t xml:space="preserve"> historic high.  </w:t>
      </w:r>
    </w:p>
    <w:p w14:paraId="18DC0318" w14:textId="3F55AAAB" w:rsidR="00ED3D0D" w:rsidRDefault="00E542BC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Motion to accept consent items: </w:t>
      </w:r>
      <w:r w:rsidR="00EA445E">
        <w:rPr>
          <w:rFonts w:ascii="Verdana" w:eastAsia="Verdana" w:hAnsi="Verdana" w:cs="Verdana"/>
        </w:rPr>
        <w:t xml:space="preserve">JP </w:t>
      </w:r>
      <w:r w:rsidR="00CC7A02">
        <w:rPr>
          <w:rFonts w:ascii="Verdana" w:eastAsia="Verdana" w:hAnsi="Verdana" w:cs="Verdana"/>
        </w:rPr>
        <w:t xml:space="preserve">moved; </w:t>
      </w:r>
      <w:r w:rsidR="00353D4C">
        <w:rPr>
          <w:rFonts w:ascii="Verdana" w:eastAsia="Verdana" w:hAnsi="Verdana" w:cs="Verdana"/>
        </w:rPr>
        <w:t>J</w:t>
      </w:r>
      <w:r w:rsidR="00EA445E">
        <w:rPr>
          <w:rFonts w:ascii="Verdana" w:eastAsia="Verdana" w:hAnsi="Verdana" w:cs="Verdana"/>
        </w:rPr>
        <w:t xml:space="preserve">erry </w:t>
      </w:r>
      <w:r w:rsidR="00CC7A02">
        <w:rPr>
          <w:rFonts w:ascii="Verdana" w:eastAsia="Verdana" w:hAnsi="Verdana" w:cs="Verdana"/>
        </w:rPr>
        <w:t>2</w:t>
      </w:r>
      <w:r w:rsidR="00CC7A02" w:rsidRPr="00CC7A02">
        <w:rPr>
          <w:rFonts w:ascii="Verdana" w:eastAsia="Verdana" w:hAnsi="Verdana" w:cs="Verdana"/>
          <w:vertAlign w:val="superscript"/>
        </w:rPr>
        <w:t>nd</w:t>
      </w:r>
      <w:r w:rsidR="00CC7A02">
        <w:rPr>
          <w:rFonts w:ascii="Verdana" w:eastAsia="Verdana" w:hAnsi="Verdana" w:cs="Verdana"/>
        </w:rPr>
        <w:t>.  Motion passed.</w:t>
      </w:r>
    </w:p>
    <w:p w14:paraId="66C25228" w14:textId="77777777" w:rsidR="00CC7A02" w:rsidRDefault="00CC7A02" w:rsidP="00A83782">
      <w:pPr>
        <w:spacing w:after="0"/>
        <w:rPr>
          <w:rFonts w:ascii="Verdana" w:eastAsia="Verdana" w:hAnsi="Verdana" w:cs="Verdana"/>
        </w:rPr>
      </w:pPr>
    </w:p>
    <w:p w14:paraId="54368DA1" w14:textId="1A53B88F" w:rsidR="00A83782" w:rsidRPr="00730E7E" w:rsidRDefault="00A83782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Business Items </w:t>
      </w:r>
    </w:p>
    <w:p w14:paraId="6464007F" w14:textId="77777777" w:rsidR="00640E40" w:rsidRDefault="00640E40" w:rsidP="00640E40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Discussion &amp; Action Items</w:t>
      </w:r>
      <w:r w:rsidRPr="004A396F">
        <w:rPr>
          <w:rFonts w:ascii="Verdana" w:eastAsia="Verdana" w:hAnsi="Verdana" w:cs="Verdana"/>
          <w:b/>
          <w:i/>
        </w:rPr>
        <w:t xml:space="preserve">: </w:t>
      </w:r>
    </w:p>
    <w:p w14:paraId="50A8BA5E" w14:textId="5C7C1898" w:rsidR="00B47421" w:rsidRPr="008C2250" w:rsidRDefault="00353D4C" w:rsidP="00B47421">
      <w:pPr>
        <w:spacing w:after="0"/>
        <w:rPr>
          <w:rFonts w:ascii="Verdana" w:eastAsia="Verdana" w:hAnsi="Verdana" w:cs="Verdana"/>
          <w:b/>
          <w:iCs/>
        </w:rPr>
      </w:pPr>
      <w:bookmarkStart w:id="0" w:name="_Hlk109201477"/>
      <w:r>
        <w:rPr>
          <w:rFonts w:ascii="Verdana" w:eastAsia="Verdana" w:hAnsi="Verdana" w:cs="Verdana"/>
          <w:b/>
          <w:iCs/>
        </w:rPr>
        <w:t>FY 2023 | 2024 budget</w:t>
      </w:r>
      <w:r w:rsidR="00D56208">
        <w:rPr>
          <w:rFonts w:ascii="Verdana" w:eastAsia="Verdana" w:hAnsi="Verdana" w:cs="Verdana"/>
          <w:b/>
          <w:iCs/>
        </w:rPr>
        <w:t xml:space="preserve"> and Marketing Plan</w:t>
      </w:r>
      <w:r w:rsidR="005F63B1">
        <w:rPr>
          <w:rFonts w:ascii="Verdana" w:eastAsia="Verdana" w:hAnsi="Verdana" w:cs="Verdana"/>
          <w:b/>
          <w:iCs/>
        </w:rPr>
        <w:t xml:space="preserve">, including Mid-Week </w:t>
      </w:r>
      <w:proofErr w:type="gramStart"/>
      <w:r w:rsidR="005F63B1">
        <w:rPr>
          <w:rFonts w:ascii="Verdana" w:eastAsia="Verdana" w:hAnsi="Verdana" w:cs="Verdana"/>
          <w:b/>
          <w:iCs/>
        </w:rPr>
        <w:t>campaign</w:t>
      </w:r>
      <w:proofErr w:type="gramEnd"/>
    </w:p>
    <w:bookmarkEnd w:id="0"/>
    <w:p w14:paraId="05561769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Advisory</w:t>
      </w:r>
      <w:proofErr w:type="gramEnd"/>
      <w:r>
        <w:rPr>
          <w:rFonts w:ascii="Verdana" w:eastAsia="Verdana" w:hAnsi="Verdana" w:cs="Verdana"/>
        </w:rPr>
        <w:t xml:space="preserve"> Committee asked that the Marketing Plan details be presented prior to considering the budget approval.</w:t>
      </w:r>
    </w:p>
    <w:p w14:paraId="12F3C50D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</w:p>
    <w:p w14:paraId="7442AA45" w14:textId="4A6F25E0" w:rsidR="00D56208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KPS3 Team</w:t>
      </w:r>
      <w:r w:rsidR="00D56208">
        <w:rPr>
          <w:rFonts w:ascii="Verdana" w:eastAsia="Verdana" w:hAnsi="Verdana" w:cs="Verdana"/>
        </w:rPr>
        <w:t xml:space="preserve"> reviewed marketing plan presentation overview, including Approach, FY24 Priorities, Goals &amp; Objectives, Areas of Focus, and Budget Breakdown.  </w:t>
      </w:r>
    </w:p>
    <w:p w14:paraId="35F0DA12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</w:p>
    <w:p w14:paraId="2C5967B6" w14:textId="602471AD" w:rsidR="00D56208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Highlights noted below and t</w:t>
      </w:r>
      <w:r w:rsidR="00D56208">
        <w:rPr>
          <w:rFonts w:ascii="Verdana" w:eastAsia="Verdana" w:hAnsi="Verdana" w:cs="Verdana"/>
        </w:rPr>
        <w:t>he full presentation is available</w:t>
      </w:r>
      <w:r>
        <w:rPr>
          <w:rFonts w:ascii="Verdana" w:eastAsia="Verdana" w:hAnsi="Verdana" w:cs="Verdana"/>
        </w:rPr>
        <w:t>:</w:t>
      </w:r>
    </w:p>
    <w:p w14:paraId="0D36895D" w14:textId="614D02B6" w:rsidR="00D56208" w:rsidRDefault="00D56208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Strategic Direction: content at the forefront including more video; focus on mini-campaigns; increase paid media spend; stick with top-performing channels like SEO, PR and paid social. </w:t>
      </w:r>
    </w:p>
    <w:p w14:paraId="49099292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</w:p>
    <w:p w14:paraId="1E882031" w14:textId="554C99BC" w:rsidR="00D56208" w:rsidRDefault="00D56208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FY24 Priorities: Grow email database; increase our paid media spend; expand SEO efforts to a new category; secure more PR placements in top-tier target media.</w:t>
      </w:r>
    </w:p>
    <w:p w14:paraId="3D0D5E5A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</w:p>
    <w:p w14:paraId="7A0434AA" w14:textId="26A1B3B1" w:rsidR="00D37B3D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Marketing goal: Increase overall awareness of SMV, its offerings, </w:t>
      </w:r>
      <w:proofErr w:type="gramStart"/>
      <w:r>
        <w:rPr>
          <w:rFonts w:ascii="Verdana" w:eastAsia="Verdana" w:hAnsi="Verdana" w:cs="Verdana"/>
        </w:rPr>
        <w:t>events</w:t>
      </w:r>
      <w:proofErr w:type="gramEnd"/>
      <w:r>
        <w:rPr>
          <w:rFonts w:ascii="Verdana" w:eastAsia="Verdana" w:hAnsi="Verdana" w:cs="Verdana"/>
        </w:rPr>
        <w:t xml:space="preserve"> and local flavor in an effort to attract overnight visitors.</w:t>
      </w:r>
    </w:p>
    <w:p w14:paraId="12834FD9" w14:textId="10E5FE9D" w:rsidR="00D37B3D" w:rsidRDefault="00D37B3D" w:rsidP="00CC7A02">
      <w:pPr>
        <w:spacing w:after="0"/>
        <w:rPr>
          <w:rFonts w:ascii="Verdana" w:eastAsia="Verdana" w:hAnsi="Verdana" w:cs="Verdana"/>
        </w:rPr>
      </w:pPr>
    </w:p>
    <w:p w14:paraId="6DEB51A2" w14:textId="3B2F1B95" w:rsidR="00D37B3D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Objectives: Increase website sessions by 9%</w:t>
      </w:r>
    </w:p>
    <w:p w14:paraId="11C69C76" w14:textId="7CCEF4F4" w:rsidR="00D37B3D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Increase total hotel referrals by 50%</w:t>
      </w:r>
    </w:p>
    <w:p w14:paraId="2D35A886" w14:textId="770CFC8C" w:rsidR="00D37B3D" w:rsidRDefault="00D37B3D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Earn a minimum of 40 media </w:t>
      </w:r>
      <w:proofErr w:type="gramStart"/>
      <w:r>
        <w:rPr>
          <w:rFonts w:ascii="Verdana" w:eastAsia="Verdana" w:hAnsi="Verdana" w:cs="Verdana"/>
        </w:rPr>
        <w:t>stories</w:t>
      </w:r>
      <w:proofErr w:type="gramEnd"/>
    </w:p>
    <w:p w14:paraId="11C266C6" w14:textId="77777777" w:rsidR="00D37B3D" w:rsidRDefault="00D37B3D" w:rsidP="00CC7A02">
      <w:pPr>
        <w:spacing w:after="0"/>
        <w:rPr>
          <w:rFonts w:ascii="Verdana" w:eastAsia="Verdana" w:hAnsi="Verdana" w:cs="Verdana"/>
        </w:rPr>
      </w:pPr>
    </w:p>
    <w:p w14:paraId="74FEDE62" w14:textId="53F9239C" w:rsidR="00D37B3D" w:rsidRDefault="00D37B3D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Digital Advertising: largest investment in SEM | paid search, followed by Social Media Advertising, campaign promotions, remarketing, native and influencers.  </w:t>
      </w:r>
    </w:p>
    <w:p w14:paraId="53F6EDA3" w14:textId="77777777" w:rsidR="00D37B3D" w:rsidRDefault="00D37B3D" w:rsidP="00D37B3D">
      <w:pPr>
        <w:spacing w:after="0"/>
        <w:rPr>
          <w:rFonts w:ascii="Verdana" w:eastAsia="Verdana" w:hAnsi="Verdana" w:cs="Verdana"/>
        </w:rPr>
      </w:pPr>
    </w:p>
    <w:p w14:paraId="0E8EF96E" w14:textId="77777777" w:rsidR="00D37B3D" w:rsidRDefault="00D37B3D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SEO: new focus on California Road Tripping and variations thereof like Central CA road trip and weekend trips in CA.  </w:t>
      </w:r>
      <w:proofErr w:type="gramStart"/>
      <w:r>
        <w:rPr>
          <w:rFonts w:ascii="Verdana" w:eastAsia="Verdana" w:hAnsi="Verdana" w:cs="Verdana"/>
        </w:rPr>
        <w:t>Goal</w:t>
      </w:r>
      <w:proofErr w:type="gramEnd"/>
      <w:r>
        <w:rPr>
          <w:rFonts w:ascii="Verdana" w:eastAsia="Verdana" w:hAnsi="Verdana" w:cs="Verdana"/>
        </w:rPr>
        <w:t xml:space="preserve"> is to increase website visits generated by organic traffic by 10%, and maintain #1 rankings in branded searches, including wine and BBQ.</w:t>
      </w:r>
    </w:p>
    <w:p w14:paraId="0C9190D2" w14:textId="77777777" w:rsidR="00D37B3D" w:rsidRDefault="00D37B3D" w:rsidP="00D37B3D">
      <w:pPr>
        <w:spacing w:after="0"/>
        <w:rPr>
          <w:rFonts w:ascii="Verdana" w:eastAsia="Verdana" w:hAnsi="Verdana" w:cs="Verdana"/>
        </w:rPr>
      </w:pPr>
    </w:p>
    <w:p w14:paraId="437A99B4" w14:textId="77777777" w:rsidR="00D37B3D" w:rsidRDefault="00D37B3D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Social Media + Asset Curation: focus on Instagram and growing the video and photo assets by utilizing an in-market content curator. </w:t>
      </w:r>
    </w:p>
    <w:p w14:paraId="058F99B3" w14:textId="77777777" w:rsidR="00D37B3D" w:rsidRDefault="00D37B3D" w:rsidP="00D37B3D">
      <w:pPr>
        <w:spacing w:after="0"/>
        <w:rPr>
          <w:rFonts w:ascii="Verdana" w:eastAsia="Verdana" w:hAnsi="Verdana" w:cs="Verdana"/>
        </w:rPr>
      </w:pPr>
    </w:p>
    <w:p w14:paraId="5F43C5D4" w14:textId="77777777" w:rsidR="005F63B1" w:rsidRDefault="00D37B3D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PR: stretch goal to obtain 45 stories with an overall total of 85 stories/mentions.  Jenn noted once stories are published, these details are shared in the monthly GM newsletter, monthly analytics report and at all AC meetings. </w:t>
      </w:r>
    </w:p>
    <w:p w14:paraId="69135B03" w14:textId="77777777" w:rsidR="005F63B1" w:rsidRDefault="005F63B1" w:rsidP="00D37B3D">
      <w:pPr>
        <w:spacing w:after="0"/>
        <w:rPr>
          <w:rFonts w:ascii="Verdana" w:eastAsia="Verdana" w:hAnsi="Verdana" w:cs="Verdana"/>
        </w:rPr>
      </w:pPr>
    </w:p>
    <w:p w14:paraId="0FF9685C" w14:textId="654493CA" w:rsidR="00D37B3D" w:rsidRDefault="005F63B1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JP asked about working in cooperation with destinations North and South of us, and Nicole confirmed we are partnered with VisitCA, as well as Ventura, Highway 1 Road Trip and Monterey to take advantage of the VCA Gold Pass opportunities. Cherag also noted interest in working with the airport and Jenn noted that a proposal has been submitted to Allegiant.  Gilda noted that our lodging restaurants should be noted first on the Where to Eat website content.  </w:t>
      </w:r>
    </w:p>
    <w:p w14:paraId="32FCB042" w14:textId="77777777" w:rsidR="005F63B1" w:rsidRDefault="005F63B1" w:rsidP="00D37B3D">
      <w:pPr>
        <w:spacing w:after="0"/>
        <w:rPr>
          <w:rFonts w:ascii="Verdana" w:eastAsia="Verdana" w:hAnsi="Verdana" w:cs="Verdana"/>
        </w:rPr>
      </w:pPr>
    </w:p>
    <w:p w14:paraId="34BCABAC" w14:textId="18E85E31" w:rsidR="005F63B1" w:rsidRDefault="005F63B1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Creative Development: Noted shift to produce several </w:t>
      </w:r>
      <w:proofErr w:type="gramStart"/>
      <w:r>
        <w:rPr>
          <w:rFonts w:ascii="Verdana" w:eastAsia="Verdana" w:hAnsi="Verdana" w:cs="Verdana"/>
        </w:rPr>
        <w:t>mini-campaigns</w:t>
      </w:r>
      <w:proofErr w:type="gramEnd"/>
      <w:r>
        <w:rPr>
          <w:rFonts w:ascii="Verdana" w:eastAsia="Verdana" w:hAnsi="Verdana" w:cs="Verdana"/>
        </w:rPr>
        <w:t xml:space="preserve"> to improve development resources and decrease cost per campaign creative.  </w:t>
      </w:r>
    </w:p>
    <w:p w14:paraId="283569D7" w14:textId="77777777" w:rsidR="005F63B1" w:rsidRDefault="005F63B1" w:rsidP="00D37B3D">
      <w:pPr>
        <w:spacing w:after="0"/>
        <w:rPr>
          <w:rFonts w:ascii="Verdana" w:eastAsia="Verdana" w:hAnsi="Verdana" w:cs="Verdana"/>
        </w:rPr>
      </w:pPr>
    </w:p>
    <w:p w14:paraId="7D6ECE6D" w14:textId="2ECD37F0" w:rsidR="005F63B1" w:rsidRDefault="005F63B1" w:rsidP="00D37B3D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Fall Mid-Week campaign: objective to boost mid-week hotel occupancy in Fall 2023 through Winter 2024. AC agreed to incent via $100 gift cards and ensure the promo will benefit both small and branded properties.  $75,000 was earmarked for this effort. A sub-committee was formed (Cherag, Seth, Ketan) to work with </w:t>
      </w:r>
      <w:proofErr w:type="gramStart"/>
      <w:r>
        <w:rPr>
          <w:rFonts w:ascii="Verdana" w:eastAsia="Verdana" w:hAnsi="Verdana" w:cs="Verdana"/>
        </w:rPr>
        <w:t>team</w:t>
      </w:r>
      <w:proofErr w:type="gramEnd"/>
      <w:r>
        <w:rPr>
          <w:rFonts w:ascii="Verdana" w:eastAsia="Verdana" w:hAnsi="Verdana" w:cs="Verdana"/>
        </w:rPr>
        <w:t xml:space="preserve"> to develop and launch by August 2023. </w:t>
      </w:r>
    </w:p>
    <w:p w14:paraId="6207FD60" w14:textId="77777777" w:rsidR="00D37B3D" w:rsidRDefault="00D37B3D" w:rsidP="00CC7A02">
      <w:pPr>
        <w:spacing w:after="0"/>
        <w:rPr>
          <w:rFonts w:ascii="Verdana" w:eastAsia="Verdana" w:hAnsi="Verdana" w:cs="Verdana"/>
        </w:rPr>
      </w:pPr>
    </w:p>
    <w:p w14:paraId="7FED8F5D" w14:textId="7B68F983" w:rsidR="005F63B1" w:rsidRDefault="005F63B1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Budget breakdown reviewed and confirmed that total 23 | 24 budget for KPS3 is $693,000.</w:t>
      </w:r>
    </w:p>
    <w:p w14:paraId="77749AC9" w14:textId="77777777" w:rsidR="005F63B1" w:rsidRDefault="005F63B1" w:rsidP="00CC7A02">
      <w:pPr>
        <w:spacing w:after="0"/>
        <w:rPr>
          <w:rFonts w:ascii="Verdana" w:eastAsia="Verdana" w:hAnsi="Verdana" w:cs="Verdana"/>
        </w:rPr>
      </w:pPr>
    </w:p>
    <w:p w14:paraId="0D297CD9" w14:textId="2E79E925" w:rsidR="00D56208" w:rsidRDefault="00D56208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Motion to approve the marketing plan as presented by Seth; 2</w:t>
      </w:r>
      <w:r w:rsidRPr="00D56208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Ketan.  All in favor. Motion carries.  </w:t>
      </w:r>
    </w:p>
    <w:p w14:paraId="7D8D6B59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</w:p>
    <w:p w14:paraId="17A428E6" w14:textId="2CDB4DC1" w:rsidR="00D56208" w:rsidRDefault="00EA445E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Glenn confirmed we budgeted $780,000 for 22 |23 and will end the current year close to $850,000.  Recommended budgeted flat to current year actuals.  It was noted that there is a 9% increase in projected income and a 12% increase in total expenses, with a larger percentage of our budget being invested into paid media.  </w:t>
      </w:r>
      <w:r w:rsidR="00D56208">
        <w:rPr>
          <w:rFonts w:ascii="Verdana" w:eastAsia="Verdana" w:hAnsi="Verdana" w:cs="Verdana"/>
        </w:rPr>
        <w:t xml:space="preserve">It was also noted that there are additional income line items in the </w:t>
      </w:r>
      <w:proofErr w:type="gramStart"/>
      <w:r w:rsidR="00D56208">
        <w:rPr>
          <w:rFonts w:ascii="Verdana" w:eastAsia="Verdana" w:hAnsi="Verdana" w:cs="Verdana"/>
        </w:rPr>
        <w:t>22  |</w:t>
      </w:r>
      <w:proofErr w:type="gramEnd"/>
      <w:r w:rsidR="00D56208">
        <w:rPr>
          <w:rFonts w:ascii="Verdana" w:eastAsia="Verdana" w:hAnsi="Verdana" w:cs="Verdana"/>
        </w:rPr>
        <w:t xml:space="preserve"> 23 FY budget which includes: $60,000 required contingency (at 4%), </w:t>
      </w:r>
      <w:r>
        <w:rPr>
          <w:rFonts w:ascii="Verdana" w:eastAsia="Verdana" w:hAnsi="Verdana" w:cs="Verdana"/>
        </w:rPr>
        <w:t xml:space="preserve"> </w:t>
      </w:r>
      <w:r w:rsidR="00D56208">
        <w:rPr>
          <w:rFonts w:ascii="Verdana" w:eastAsia="Verdana" w:hAnsi="Verdana" w:cs="Verdana"/>
        </w:rPr>
        <w:t xml:space="preserve">opportunity fund $127,000 (for possible future events) and $75,000 (being considered for a mid-week campaign promotion). Jerry was excited to see that we had a sizeable amount of money earmarked </w:t>
      </w:r>
      <w:proofErr w:type="gramStart"/>
      <w:r w:rsidR="00D56208">
        <w:rPr>
          <w:rFonts w:ascii="Verdana" w:eastAsia="Verdana" w:hAnsi="Verdana" w:cs="Verdana"/>
        </w:rPr>
        <w:t>in</w:t>
      </w:r>
      <w:proofErr w:type="gramEnd"/>
      <w:r w:rsidR="00D56208">
        <w:rPr>
          <w:rFonts w:ascii="Verdana" w:eastAsia="Verdana" w:hAnsi="Verdana" w:cs="Verdana"/>
        </w:rPr>
        <w:t xml:space="preserve"> the opportunity fund for events.  </w:t>
      </w:r>
    </w:p>
    <w:p w14:paraId="1642DCF8" w14:textId="77777777" w:rsidR="00D56208" w:rsidRDefault="00D56208" w:rsidP="00CC7A02">
      <w:pPr>
        <w:spacing w:after="0"/>
        <w:rPr>
          <w:rFonts w:ascii="Verdana" w:eastAsia="Verdana" w:hAnsi="Verdana" w:cs="Verdana"/>
        </w:rPr>
      </w:pPr>
    </w:p>
    <w:p w14:paraId="2A76BCB4" w14:textId="0FC1BB80" w:rsidR="00CC7A02" w:rsidRDefault="00D56208" w:rsidP="00CC7A0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Motion to </w:t>
      </w:r>
      <w:proofErr w:type="gramStart"/>
      <w:r>
        <w:rPr>
          <w:rFonts w:ascii="Verdana" w:eastAsia="Verdana" w:hAnsi="Verdana" w:cs="Verdana"/>
        </w:rPr>
        <w:t>approved</w:t>
      </w:r>
      <w:proofErr w:type="gramEnd"/>
      <w:r>
        <w:rPr>
          <w:rFonts w:ascii="Verdana" w:eastAsia="Verdana" w:hAnsi="Verdana" w:cs="Verdana"/>
        </w:rPr>
        <w:t xml:space="preserve"> the new 23 | 24 budget by Ketan; 2</w:t>
      </w:r>
      <w:r w:rsidRPr="00D56208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Seth.  All in favor.  Motion carries.  </w:t>
      </w:r>
    </w:p>
    <w:p w14:paraId="454F4247" w14:textId="77777777" w:rsidR="00EC306D" w:rsidRDefault="00EC306D" w:rsidP="00085266">
      <w:pPr>
        <w:spacing w:after="0"/>
        <w:rPr>
          <w:rFonts w:ascii="Verdana" w:eastAsia="Verdana" w:hAnsi="Verdana" w:cs="Verdana"/>
          <w:b/>
          <w:i/>
        </w:rPr>
      </w:pPr>
    </w:p>
    <w:p w14:paraId="340E9742" w14:textId="6A021305" w:rsidR="00797531" w:rsidRPr="00147BEC" w:rsidRDefault="00B47421" w:rsidP="00941077">
      <w:pPr>
        <w:spacing w:after="0"/>
        <w:rPr>
          <w:rFonts w:ascii="Verdana" w:eastAsia="Verdana" w:hAnsi="Verdana" w:cs="Verdana"/>
          <w:b/>
          <w:i/>
        </w:rPr>
      </w:pPr>
      <w:bookmarkStart w:id="1" w:name="_Hlk109202230"/>
      <w:r w:rsidRPr="00C31514">
        <w:rPr>
          <w:rFonts w:ascii="Verdana" w:eastAsia="Verdana" w:hAnsi="Verdana" w:cs="Verdana"/>
          <w:b/>
          <w:i/>
        </w:rPr>
        <w:t>Information Items:</w:t>
      </w:r>
    </w:p>
    <w:p w14:paraId="0C255D00" w14:textId="182F52A0" w:rsidR="00EC306D" w:rsidRPr="00EC306D" w:rsidRDefault="00B01783" w:rsidP="00EC306D">
      <w:pPr>
        <w:spacing w:after="0"/>
        <w:rPr>
          <w:rFonts w:ascii="Verdana" w:eastAsia="Verdana" w:hAnsi="Verdana" w:cs="Verdana"/>
          <w:b/>
          <w:iCs/>
        </w:rPr>
      </w:pPr>
      <w:r w:rsidRPr="00EC306D">
        <w:rPr>
          <w:rFonts w:ascii="Verdana" w:eastAsia="Verdana" w:hAnsi="Verdana" w:cs="Verdana"/>
          <w:b/>
          <w:iCs/>
        </w:rPr>
        <w:t xml:space="preserve">VB </w:t>
      </w:r>
      <w:r w:rsidR="00C1680D" w:rsidRPr="00EC306D">
        <w:rPr>
          <w:rFonts w:ascii="Verdana" w:eastAsia="Verdana" w:hAnsi="Verdana" w:cs="Verdana"/>
          <w:b/>
          <w:iCs/>
        </w:rPr>
        <w:t>| TMD Director Report</w:t>
      </w:r>
      <w:r w:rsidR="006F3C9E" w:rsidRPr="00EC306D">
        <w:rPr>
          <w:rFonts w:ascii="Verdana" w:eastAsia="Verdana" w:hAnsi="Verdana" w:cs="Verdana"/>
          <w:b/>
          <w:iCs/>
        </w:rPr>
        <w:t xml:space="preserve">: </w:t>
      </w:r>
    </w:p>
    <w:bookmarkEnd w:id="1"/>
    <w:p w14:paraId="165F0A92" w14:textId="392A13B5" w:rsidR="00147BEC" w:rsidRDefault="00147BEC" w:rsidP="0008526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Chamber Economic Vitality:</w:t>
      </w:r>
      <w:r>
        <w:rPr>
          <w:rFonts w:ascii="Verdana" w:eastAsia="Verdana" w:hAnsi="Verdana" w:cs="Verdana"/>
        </w:rPr>
        <w:t xml:space="preserve">  Glenn </w:t>
      </w:r>
      <w:proofErr w:type="gramStart"/>
      <w:r>
        <w:rPr>
          <w:rFonts w:ascii="Verdana" w:eastAsia="Verdana" w:hAnsi="Verdana" w:cs="Verdana"/>
        </w:rPr>
        <w:t>provide</w:t>
      </w:r>
      <w:proofErr w:type="gramEnd"/>
      <w:r>
        <w:rPr>
          <w:rFonts w:ascii="Verdana" w:eastAsia="Verdana" w:hAnsi="Verdana" w:cs="Verdana"/>
        </w:rPr>
        <w:t xml:space="preserve"> presentation on the Performing Arts | Conference Center, share project goals, potential user markets, key takeaways, gap analysis and site evaluation overview (including Town Center West, Old Library, DMV site) and a marketing assessment.  Ryan asked about </w:t>
      </w:r>
      <w:proofErr w:type="gramStart"/>
      <w:r>
        <w:rPr>
          <w:rFonts w:ascii="Verdana" w:eastAsia="Verdana" w:hAnsi="Verdana" w:cs="Verdana"/>
        </w:rPr>
        <w:t>number</w:t>
      </w:r>
      <w:proofErr w:type="gramEnd"/>
      <w:r>
        <w:rPr>
          <w:rFonts w:ascii="Verdana" w:eastAsia="Verdana" w:hAnsi="Verdana" w:cs="Verdana"/>
        </w:rPr>
        <w:t xml:space="preserve"> of overnight stay opportunities, and Cherag asked if this market amenities would support 600+ attendees?  Gilda noted the feasibility study is in progress. </w:t>
      </w:r>
    </w:p>
    <w:p w14:paraId="4B0DA797" w14:textId="77777777" w:rsidR="00147BEC" w:rsidRDefault="00147BEC" w:rsidP="00085266">
      <w:pPr>
        <w:spacing w:after="0"/>
        <w:rPr>
          <w:rFonts w:ascii="Verdana" w:eastAsia="Verdana" w:hAnsi="Verdana" w:cs="Verdana"/>
        </w:rPr>
      </w:pPr>
    </w:p>
    <w:p w14:paraId="12AA7FBE" w14:textId="104CA1E3" w:rsidR="00147BEC" w:rsidRDefault="00147BEC" w:rsidP="0008526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Glenn announced the Biz|Gov Roundtable on 6/29 at 4pm.</w:t>
      </w:r>
    </w:p>
    <w:p w14:paraId="68973081" w14:textId="77777777" w:rsidR="00147BEC" w:rsidRDefault="00147BEC" w:rsidP="00085266">
      <w:pPr>
        <w:spacing w:after="0"/>
        <w:rPr>
          <w:rFonts w:ascii="Verdana" w:eastAsia="Verdana" w:hAnsi="Verdana" w:cs="Verdana"/>
        </w:rPr>
      </w:pPr>
    </w:p>
    <w:p w14:paraId="0E906D47" w14:textId="57253FCE" w:rsidR="00B01783" w:rsidRPr="00C1680D" w:rsidRDefault="001E4F17" w:rsidP="0008526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Jenn</w:t>
      </w:r>
      <w:r w:rsidR="00AD2B43">
        <w:rPr>
          <w:rFonts w:ascii="Verdana" w:eastAsia="Verdana" w:hAnsi="Verdana" w:cs="Verdana"/>
        </w:rPr>
        <w:t xml:space="preserve"> </w:t>
      </w:r>
      <w:r w:rsidR="00797531">
        <w:rPr>
          <w:rFonts w:ascii="Verdana" w:eastAsia="Verdana" w:hAnsi="Verdana" w:cs="Verdana"/>
        </w:rPr>
        <w:t xml:space="preserve">and Taz </w:t>
      </w:r>
      <w:r w:rsidR="00B01783" w:rsidRPr="00C1680D">
        <w:rPr>
          <w:rFonts w:ascii="Verdana" w:eastAsia="Verdana" w:hAnsi="Verdana" w:cs="Verdana"/>
        </w:rPr>
        <w:t>presented VB | TMD update:</w:t>
      </w:r>
    </w:p>
    <w:p w14:paraId="6CFF1F8C" w14:textId="234190E2" w:rsidR="00B16879" w:rsidRDefault="00797531" w:rsidP="00EC306D">
      <w:pPr>
        <w:pStyle w:val="ListParagraph"/>
        <w:numPr>
          <w:ilvl w:val="0"/>
          <w:numId w:val="1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Citywide </w:t>
      </w:r>
      <w:r w:rsidR="00147BEC">
        <w:rPr>
          <w:rFonts w:ascii="Verdana" w:eastAsia="Verdana" w:hAnsi="Verdana" w:cs="Verdana"/>
        </w:rPr>
        <w:t xml:space="preserve">Event opportunities: location is key; event partner identified; considering Country music/beer/wine event and also exploring a hot air balloon </w:t>
      </w:r>
      <w:proofErr w:type="gramStart"/>
      <w:r w:rsidR="00147BEC">
        <w:rPr>
          <w:rFonts w:ascii="Verdana" w:eastAsia="Verdana" w:hAnsi="Verdana" w:cs="Verdana"/>
        </w:rPr>
        <w:t>festival</w:t>
      </w:r>
      <w:proofErr w:type="gramEnd"/>
    </w:p>
    <w:p w14:paraId="0BD16E3B" w14:textId="40BC203F" w:rsidR="00797531" w:rsidRDefault="00147BEC" w:rsidP="00EC306D">
      <w:pPr>
        <w:pStyle w:val="ListParagraph"/>
        <w:numPr>
          <w:ilvl w:val="0"/>
          <w:numId w:val="1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SMV Airport: new flight from SLO to LV is driving interest to work with Allegiant; working on campaign presentation with KPS3; Ryan asked if current passenger load had room and Glenn confirmed that it </w:t>
      </w:r>
      <w:proofErr w:type="gramStart"/>
      <w:r>
        <w:rPr>
          <w:rFonts w:ascii="Verdana" w:eastAsia="Verdana" w:hAnsi="Verdana" w:cs="Verdana"/>
        </w:rPr>
        <w:t>did</w:t>
      </w:r>
      <w:proofErr w:type="gramEnd"/>
    </w:p>
    <w:p w14:paraId="6063CAF5" w14:textId="692DE4E9" w:rsidR="004E08D0" w:rsidRDefault="00147BEC" w:rsidP="00EC306D">
      <w:pPr>
        <w:pStyle w:val="ListParagraph"/>
        <w:numPr>
          <w:ilvl w:val="0"/>
          <w:numId w:val="1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Jenn is participating on the Rural Marketing Committee with VCA</w:t>
      </w:r>
    </w:p>
    <w:p w14:paraId="509525F2" w14:textId="206D8024" w:rsidR="004E08D0" w:rsidRDefault="00147BEC" w:rsidP="00EC306D">
      <w:pPr>
        <w:pStyle w:val="ListParagraph"/>
        <w:numPr>
          <w:ilvl w:val="0"/>
          <w:numId w:val="1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Recent social media training with KPS3 had 20 </w:t>
      </w:r>
      <w:proofErr w:type="gramStart"/>
      <w:r>
        <w:rPr>
          <w:rFonts w:ascii="Verdana" w:eastAsia="Verdana" w:hAnsi="Verdana" w:cs="Verdana"/>
        </w:rPr>
        <w:t>attendees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6DF20EED" w14:textId="4829CBD8" w:rsidR="00147BEC" w:rsidRDefault="00147BEC" w:rsidP="00EC306D">
      <w:pPr>
        <w:pStyle w:val="ListParagraph"/>
        <w:numPr>
          <w:ilvl w:val="0"/>
          <w:numId w:val="1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Both Visitor Magazine and Chamber magazine are being published </w:t>
      </w:r>
    </w:p>
    <w:p w14:paraId="282F52C3" w14:textId="6DBBB344" w:rsidR="00147BEC" w:rsidRDefault="00147BEC" w:rsidP="00EC306D">
      <w:pPr>
        <w:pStyle w:val="ListParagraph"/>
        <w:numPr>
          <w:ilvl w:val="0"/>
          <w:numId w:val="1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Wine Trolley ticket sales are </w:t>
      </w:r>
      <w:proofErr w:type="gramStart"/>
      <w:r>
        <w:rPr>
          <w:rFonts w:ascii="Verdana" w:eastAsia="Verdana" w:hAnsi="Verdana" w:cs="Verdana"/>
        </w:rPr>
        <w:t>strong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2E13F10A" w14:textId="77777777" w:rsidR="00EC306D" w:rsidRPr="00EC306D" w:rsidRDefault="00EC306D" w:rsidP="00EC306D">
      <w:pPr>
        <w:spacing w:after="0"/>
        <w:rPr>
          <w:rFonts w:ascii="Verdana" w:eastAsia="Verdana" w:hAnsi="Verdana" w:cs="Verdana"/>
        </w:rPr>
      </w:pPr>
    </w:p>
    <w:p w14:paraId="6AA698B6" w14:textId="31287B4B" w:rsidR="00A83782" w:rsidRPr="00E66083" w:rsidRDefault="008C2250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Updates:</w:t>
      </w:r>
    </w:p>
    <w:p w14:paraId="143D6718" w14:textId="7B35EABE" w:rsidR="00A83782" w:rsidRPr="00E66083" w:rsidRDefault="00F3739B" w:rsidP="006E5521">
      <w:pPr>
        <w:spacing w:after="0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Chairperson/</w:t>
      </w:r>
      <w:r w:rsidR="00A83782" w:rsidRPr="006B10D7">
        <w:rPr>
          <w:rFonts w:ascii="Verdana" w:eastAsia="Verdana" w:hAnsi="Verdana" w:cs="Verdana"/>
          <w:b/>
        </w:rPr>
        <w:t>Committee Member Reports:</w:t>
      </w:r>
      <w:r w:rsidR="00A83782" w:rsidRPr="00EC110F">
        <w:rPr>
          <w:rFonts w:ascii="Verdana" w:eastAsia="Verdana" w:hAnsi="Verdana" w:cs="Verdana"/>
          <w:b/>
        </w:rPr>
        <w:t xml:space="preserve">  </w:t>
      </w:r>
    </w:p>
    <w:p w14:paraId="3F228817" w14:textId="77777777" w:rsidR="000F738E" w:rsidRPr="00037181" w:rsidRDefault="000F738E" w:rsidP="00A83782">
      <w:pPr>
        <w:spacing w:after="0"/>
        <w:rPr>
          <w:rFonts w:ascii="Verdana" w:eastAsia="Verdana" w:hAnsi="Verdana" w:cs="Verdana"/>
        </w:rPr>
      </w:pPr>
    </w:p>
    <w:p w14:paraId="44FAD9AA" w14:textId="58AEC5B8" w:rsidR="00A83782" w:rsidRPr="00C63FC6" w:rsidRDefault="001432CD" w:rsidP="00A83782">
      <w:pPr>
        <w:spacing w:after="0"/>
        <w:rPr>
          <w:rFonts w:ascii="Verdana" w:eastAsia="Verdana" w:hAnsi="Verdana" w:cs="Verdana"/>
        </w:rPr>
        <w:sectPr w:rsidR="00A83782" w:rsidRPr="00C63FC6" w:rsidSect="008E7A8A">
          <w:headerReference w:type="first" r:id="rId8"/>
          <w:footerReference w:type="first" r:id="rId9"/>
          <w:type w:val="continuous"/>
          <w:pgSz w:w="12240" w:h="15840" w:code="1"/>
          <w:pgMar w:top="1440" w:right="1080" w:bottom="1008" w:left="1080" w:header="720" w:footer="432" w:gutter="0"/>
          <w:cols w:space="720"/>
          <w:titlePg/>
          <w:docGrid w:linePitch="360"/>
        </w:sectPr>
      </w:pPr>
      <w:r>
        <w:rPr>
          <w:rFonts w:ascii="Verdana" w:eastAsia="Verdana" w:hAnsi="Verdana" w:cs="Verdana"/>
          <w:b/>
          <w:u w:val="single"/>
        </w:rPr>
        <w:t>Future Agenda Item</w:t>
      </w:r>
    </w:p>
    <w:p w14:paraId="00662F3C" w14:textId="25275464" w:rsidR="006E5521" w:rsidRDefault="006E5521" w:rsidP="006E5521">
      <w:pPr>
        <w:pStyle w:val="ListParagraph"/>
        <w:numPr>
          <w:ilvl w:val="0"/>
          <w:numId w:val="19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Alex Posada, Rec/Parks</w:t>
      </w:r>
      <w:r w:rsidR="00EC306D">
        <w:rPr>
          <w:rFonts w:ascii="Verdana" w:eastAsia="Verdana" w:hAnsi="Verdana" w:cs="Verdana"/>
        </w:rPr>
        <w:t>, Future Sports Venue plans</w:t>
      </w:r>
    </w:p>
    <w:p w14:paraId="70DD5465" w14:textId="4EDD0122" w:rsidR="004E08D0" w:rsidRDefault="00147BEC" w:rsidP="006E5521">
      <w:pPr>
        <w:pStyle w:val="ListParagraph"/>
        <w:numPr>
          <w:ilvl w:val="0"/>
          <w:numId w:val="19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Mid-week campaign plans</w:t>
      </w:r>
    </w:p>
    <w:p w14:paraId="6EFB9A24" w14:textId="08D9AC8D" w:rsidR="00147BEC" w:rsidRPr="006E5521" w:rsidRDefault="00147BEC" w:rsidP="006E5521">
      <w:pPr>
        <w:pStyle w:val="ListParagraph"/>
        <w:numPr>
          <w:ilvl w:val="0"/>
          <w:numId w:val="19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Citywide Event Focus</w:t>
      </w:r>
    </w:p>
    <w:p w14:paraId="38A94A1D" w14:textId="4D56D0D6" w:rsidR="008C2250" w:rsidRPr="008C2250" w:rsidRDefault="008C2250" w:rsidP="00311348">
      <w:pPr>
        <w:spacing w:after="0"/>
        <w:rPr>
          <w:rFonts w:ascii="Verdana" w:eastAsia="Verdana" w:hAnsi="Verdana" w:cs="Verdana"/>
        </w:rPr>
      </w:pPr>
    </w:p>
    <w:p w14:paraId="72499B9E" w14:textId="3CBF829D" w:rsidR="00A83782" w:rsidRDefault="00A83782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Adjourn</w:t>
      </w:r>
      <w:r>
        <w:t xml:space="preserve"> </w:t>
      </w:r>
      <w:r w:rsidR="001432CD">
        <w:rPr>
          <w:rFonts w:ascii="Verdana" w:eastAsia="Verdana" w:hAnsi="Verdana" w:cs="Verdana"/>
        </w:rPr>
        <w:t xml:space="preserve">at </w:t>
      </w:r>
      <w:r w:rsidR="00147BEC">
        <w:rPr>
          <w:rFonts w:ascii="Verdana" w:eastAsia="Verdana" w:hAnsi="Verdana" w:cs="Verdana"/>
        </w:rPr>
        <w:t>3:21</w:t>
      </w:r>
    </w:p>
    <w:p w14:paraId="0CE3E66D" w14:textId="77777777" w:rsidR="00A83782" w:rsidRDefault="00A83782" w:rsidP="00A83782">
      <w:pPr>
        <w:spacing w:after="0"/>
      </w:pPr>
    </w:p>
    <w:p w14:paraId="1E0B97FA" w14:textId="42C5A8C4" w:rsidR="00A83782" w:rsidRDefault="00A83782" w:rsidP="00A83782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Next meeting:</w:t>
      </w:r>
      <w:r>
        <w:rPr>
          <w:rFonts w:ascii="Verdana" w:eastAsia="Verdana" w:hAnsi="Verdana" w:cs="Verdana"/>
          <w:b/>
        </w:rPr>
        <w:t xml:space="preserve"> </w:t>
      </w:r>
      <w:r>
        <w:t xml:space="preserve"> </w:t>
      </w:r>
      <w:r w:rsidR="00147BEC">
        <w:rPr>
          <w:rFonts w:ascii="Verdana" w:eastAsia="Verdana" w:hAnsi="Verdana" w:cs="Verdana"/>
        </w:rPr>
        <w:t>September 21</w:t>
      </w:r>
      <w:r w:rsidR="00EC306D">
        <w:rPr>
          <w:rFonts w:ascii="Verdana" w:eastAsia="Verdana" w:hAnsi="Verdana" w:cs="Verdana"/>
        </w:rPr>
        <w:t>, 2023 11am – 1pm</w:t>
      </w:r>
    </w:p>
    <w:p w14:paraId="390D53BF" w14:textId="711B4892" w:rsidR="008140EE" w:rsidRPr="008140EE" w:rsidRDefault="008140EE" w:rsidP="008140EE">
      <w:pPr>
        <w:spacing w:after="0"/>
        <w:jc w:val="center"/>
        <w:rPr>
          <w:rFonts w:ascii="Verdana" w:eastAsia="Verdana" w:hAnsi="Verdana" w:cs="Verdana"/>
        </w:rPr>
      </w:pPr>
    </w:p>
    <w:sectPr w:rsidR="008140EE" w:rsidRPr="008140EE" w:rsidSect="008D02A6">
      <w:headerReference w:type="first" r:id="rId10"/>
      <w:footerReference w:type="first" r:id="rId11"/>
      <w:type w:val="continuous"/>
      <w:pgSz w:w="12240" w:h="15840" w:code="1"/>
      <w:pgMar w:top="1440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F8D3" w14:textId="77777777" w:rsidR="005E4AFD" w:rsidRDefault="005E4AFD" w:rsidP="00E43998">
      <w:pPr>
        <w:spacing w:after="0" w:line="240" w:lineRule="auto"/>
      </w:pPr>
      <w:r>
        <w:separator/>
      </w:r>
    </w:p>
  </w:endnote>
  <w:endnote w:type="continuationSeparator" w:id="0">
    <w:p w14:paraId="6EC9F6F9" w14:textId="77777777" w:rsidR="005E4AFD" w:rsidRDefault="005E4AFD" w:rsidP="00E4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F6BB" w14:textId="77777777" w:rsidR="00A83782" w:rsidRPr="00E43998" w:rsidRDefault="00A83782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4E7E5693" w14:textId="77777777" w:rsidR="00A83782" w:rsidRDefault="00A83782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5FCC1BF1" w14:textId="77777777" w:rsidR="00A83782" w:rsidRPr="00E43998" w:rsidRDefault="00A83782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458E4E3" w14:textId="77777777" w:rsidR="00A83782" w:rsidRDefault="00A8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741" w14:textId="77777777" w:rsidR="00BB6883" w:rsidRPr="00E43998" w:rsidRDefault="00BB6883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65606C02" w14:textId="77777777" w:rsidR="00BB6883" w:rsidRDefault="00BB6883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3F1C68EF" w14:textId="77777777" w:rsidR="00BB6883" w:rsidRPr="00E43998" w:rsidRDefault="00BB6883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FF27B5B" w14:textId="77777777" w:rsidR="00BB6883" w:rsidRDefault="00BB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E885" w14:textId="77777777" w:rsidR="005E4AFD" w:rsidRDefault="005E4AFD" w:rsidP="00E43998">
      <w:pPr>
        <w:spacing w:after="0" w:line="240" w:lineRule="auto"/>
      </w:pPr>
      <w:r>
        <w:separator/>
      </w:r>
    </w:p>
  </w:footnote>
  <w:footnote w:type="continuationSeparator" w:id="0">
    <w:p w14:paraId="40293FB4" w14:textId="77777777" w:rsidR="005E4AFD" w:rsidRDefault="005E4AFD" w:rsidP="00E4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0406" w14:textId="77777777" w:rsidR="00A83782" w:rsidRDefault="00A83782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48E7EE4" wp14:editId="29A6BE15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4" name="Picture 4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1287B" w14:textId="77777777" w:rsidR="00A83782" w:rsidRDefault="00A83782" w:rsidP="00BB6883">
    <w:pPr>
      <w:pStyle w:val="Header"/>
      <w:jc w:val="right"/>
    </w:pPr>
  </w:p>
  <w:p w14:paraId="0AAAC968" w14:textId="77777777" w:rsidR="00A83782" w:rsidRDefault="00A83782" w:rsidP="00BB6883">
    <w:pPr>
      <w:pStyle w:val="Header"/>
      <w:jc w:val="right"/>
    </w:pPr>
    <w:r>
      <w:t>614 S Broadway ∙ Santa Maria, CA ∙ 93454</w:t>
    </w:r>
  </w:p>
  <w:p w14:paraId="54FD62A3" w14:textId="77777777" w:rsidR="00A83782" w:rsidRDefault="00A83782" w:rsidP="00BB6883">
    <w:pPr>
      <w:pStyle w:val="Header"/>
      <w:jc w:val="right"/>
    </w:pPr>
    <w:r>
      <w:t>Telephone:  805.925.2403</w:t>
    </w:r>
  </w:p>
  <w:p w14:paraId="17BDE879" w14:textId="77777777" w:rsidR="00A83782" w:rsidRDefault="00000000" w:rsidP="00BB6883">
    <w:pPr>
      <w:pStyle w:val="Header"/>
      <w:jc w:val="right"/>
    </w:pPr>
    <w:hyperlink r:id="rId2" w:history="1">
      <w:r w:rsidR="00A83782" w:rsidRPr="00EB54C4">
        <w:rPr>
          <w:rStyle w:val="Hyperlink"/>
        </w:rPr>
        <w:t>www.santamaria.com</w:t>
      </w:r>
    </w:hyperlink>
    <w:r w:rsidR="00A83782">
      <w:t xml:space="preserve"> </w:t>
    </w:r>
  </w:p>
  <w:p w14:paraId="6B8C3AF4" w14:textId="77777777" w:rsidR="00A83782" w:rsidRDefault="00A83782" w:rsidP="00BB6883">
    <w:pPr>
      <w:pStyle w:val="Header"/>
      <w:pBdr>
        <w:bottom w:val="single" w:sz="4" w:space="1" w:color="auto"/>
      </w:pBdr>
      <w:jc w:val="right"/>
    </w:pPr>
  </w:p>
  <w:p w14:paraId="7DBE8A0A" w14:textId="77777777" w:rsidR="00A83782" w:rsidRDefault="00A8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DCC" w14:textId="77777777" w:rsidR="00BB6883" w:rsidRDefault="003F554A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0A070" wp14:editId="7C87E84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1" name="Picture 1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E9AB9" w14:textId="77777777" w:rsidR="00BB6883" w:rsidRDefault="00BB6883" w:rsidP="00BB6883">
    <w:pPr>
      <w:pStyle w:val="Header"/>
      <w:jc w:val="right"/>
    </w:pPr>
  </w:p>
  <w:p w14:paraId="0A828D38" w14:textId="77777777" w:rsidR="00BB6883" w:rsidRDefault="00BB6883" w:rsidP="00BB6883">
    <w:pPr>
      <w:pStyle w:val="Header"/>
      <w:jc w:val="right"/>
    </w:pPr>
    <w:r>
      <w:t>614 S Broadway ∙ Santa Maria, CA ∙ 93454</w:t>
    </w:r>
  </w:p>
  <w:p w14:paraId="4D7040EF" w14:textId="77777777" w:rsidR="00BB6883" w:rsidRDefault="00BB6883" w:rsidP="00BB6883">
    <w:pPr>
      <w:pStyle w:val="Header"/>
      <w:jc w:val="right"/>
    </w:pPr>
    <w:r>
      <w:t>Telephone:  805.925.2403</w:t>
    </w:r>
  </w:p>
  <w:p w14:paraId="6677F560" w14:textId="77777777" w:rsidR="00BB6883" w:rsidRDefault="00000000" w:rsidP="00BB6883">
    <w:pPr>
      <w:pStyle w:val="Header"/>
      <w:jc w:val="right"/>
    </w:pPr>
    <w:hyperlink r:id="rId2" w:history="1">
      <w:r w:rsidR="00BB6883" w:rsidRPr="00EB54C4">
        <w:rPr>
          <w:rStyle w:val="Hyperlink"/>
        </w:rPr>
        <w:t>www.santamaria.com</w:t>
      </w:r>
    </w:hyperlink>
    <w:r w:rsidR="00BB6883">
      <w:t xml:space="preserve"> </w:t>
    </w:r>
  </w:p>
  <w:p w14:paraId="230D5AF0" w14:textId="77777777" w:rsidR="00BB6883" w:rsidRDefault="00BB6883" w:rsidP="00BB6883">
    <w:pPr>
      <w:pStyle w:val="Header"/>
      <w:pBdr>
        <w:bottom w:val="single" w:sz="4" w:space="1" w:color="auto"/>
      </w:pBdr>
      <w:jc w:val="right"/>
    </w:pPr>
  </w:p>
  <w:p w14:paraId="526674B7" w14:textId="77777777" w:rsidR="00BB6883" w:rsidRDefault="00BB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5EC"/>
    <w:multiLevelType w:val="hybridMultilevel"/>
    <w:tmpl w:val="988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6E1"/>
    <w:multiLevelType w:val="hybridMultilevel"/>
    <w:tmpl w:val="97DA2D00"/>
    <w:lvl w:ilvl="0" w:tplc="E43447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35CC75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C3051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C0C20D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B3884A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8E235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44440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A4E12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4BC86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262463A8"/>
    <w:multiLevelType w:val="hybridMultilevel"/>
    <w:tmpl w:val="93F6B8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4826"/>
    <w:multiLevelType w:val="hybridMultilevel"/>
    <w:tmpl w:val="48F09D1A"/>
    <w:lvl w:ilvl="0" w:tplc="5B6E10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6B6B47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C8CB6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39CBA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578A2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F303AC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424DE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E90EF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75222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31694D0D"/>
    <w:multiLevelType w:val="hybridMultilevel"/>
    <w:tmpl w:val="3C560222"/>
    <w:lvl w:ilvl="0" w:tplc="36CE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8B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EC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05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69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AC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C3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A3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521BF"/>
    <w:multiLevelType w:val="hybridMultilevel"/>
    <w:tmpl w:val="A310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A4D1A"/>
    <w:multiLevelType w:val="hybridMultilevel"/>
    <w:tmpl w:val="28D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6693"/>
    <w:multiLevelType w:val="hybridMultilevel"/>
    <w:tmpl w:val="AF24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0DC3"/>
    <w:multiLevelType w:val="hybridMultilevel"/>
    <w:tmpl w:val="5BE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50F"/>
    <w:multiLevelType w:val="hybridMultilevel"/>
    <w:tmpl w:val="BD24A1B8"/>
    <w:lvl w:ilvl="0" w:tplc="B5228D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E81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F8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62F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17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A9D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20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859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C2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F74E82"/>
    <w:multiLevelType w:val="hybridMultilevel"/>
    <w:tmpl w:val="2348D4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FC34037"/>
    <w:multiLevelType w:val="hybridMultilevel"/>
    <w:tmpl w:val="2264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FA9"/>
    <w:multiLevelType w:val="hybridMultilevel"/>
    <w:tmpl w:val="8A6CE5F4"/>
    <w:lvl w:ilvl="0" w:tplc="7BB09A9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720723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EF295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BBE34F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B3C58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77659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81619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866F8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14B7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6B927F47"/>
    <w:multiLevelType w:val="hybridMultilevel"/>
    <w:tmpl w:val="3550C59C"/>
    <w:lvl w:ilvl="0" w:tplc="9390661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C40AC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808C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B9CC9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E2A0B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5B2A4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4F01B0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D90BE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92DA5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6BF73446"/>
    <w:multiLevelType w:val="hybridMultilevel"/>
    <w:tmpl w:val="407A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36B0"/>
    <w:multiLevelType w:val="hybridMultilevel"/>
    <w:tmpl w:val="8CD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5D72"/>
    <w:multiLevelType w:val="hybridMultilevel"/>
    <w:tmpl w:val="393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E2CAB"/>
    <w:multiLevelType w:val="hybridMultilevel"/>
    <w:tmpl w:val="942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A0935"/>
    <w:multiLevelType w:val="hybridMultilevel"/>
    <w:tmpl w:val="A3D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60989"/>
    <w:multiLevelType w:val="hybridMultilevel"/>
    <w:tmpl w:val="04D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99394">
    <w:abstractNumId w:val="2"/>
  </w:num>
  <w:num w:numId="2" w16cid:durableId="230775442">
    <w:abstractNumId w:val="11"/>
  </w:num>
  <w:num w:numId="3" w16cid:durableId="819032797">
    <w:abstractNumId w:val="15"/>
  </w:num>
  <w:num w:numId="4" w16cid:durableId="1820804395">
    <w:abstractNumId w:val="5"/>
  </w:num>
  <w:num w:numId="5" w16cid:durableId="1361012342">
    <w:abstractNumId w:val="19"/>
  </w:num>
  <w:num w:numId="6" w16cid:durableId="2113238747">
    <w:abstractNumId w:val="0"/>
  </w:num>
  <w:num w:numId="7" w16cid:durableId="2053335835">
    <w:abstractNumId w:val="13"/>
  </w:num>
  <w:num w:numId="8" w16cid:durableId="1063411047">
    <w:abstractNumId w:val="1"/>
  </w:num>
  <w:num w:numId="9" w16cid:durableId="1308164575">
    <w:abstractNumId w:val="3"/>
  </w:num>
  <w:num w:numId="10" w16cid:durableId="1796946578">
    <w:abstractNumId w:val="12"/>
  </w:num>
  <w:num w:numId="11" w16cid:durableId="49153332">
    <w:abstractNumId w:val="10"/>
  </w:num>
  <w:num w:numId="12" w16cid:durableId="1649628446">
    <w:abstractNumId w:val="7"/>
  </w:num>
  <w:num w:numId="13" w16cid:durableId="944189874">
    <w:abstractNumId w:val="8"/>
  </w:num>
  <w:num w:numId="14" w16cid:durableId="2097290107">
    <w:abstractNumId w:val="16"/>
  </w:num>
  <w:num w:numId="15" w16cid:durableId="1278293235">
    <w:abstractNumId w:val="9"/>
  </w:num>
  <w:num w:numId="16" w16cid:durableId="2044672201">
    <w:abstractNumId w:val="4"/>
  </w:num>
  <w:num w:numId="17" w16cid:durableId="1307516428">
    <w:abstractNumId w:val="17"/>
  </w:num>
  <w:num w:numId="18" w16cid:durableId="1896890631">
    <w:abstractNumId w:val="18"/>
  </w:num>
  <w:num w:numId="19" w16cid:durableId="1396319155">
    <w:abstractNumId w:val="6"/>
  </w:num>
  <w:num w:numId="20" w16cid:durableId="17473665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8"/>
    <w:rsid w:val="0000217D"/>
    <w:rsid w:val="00002B65"/>
    <w:rsid w:val="00017C79"/>
    <w:rsid w:val="00026722"/>
    <w:rsid w:val="00037181"/>
    <w:rsid w:val="00047E50"/>
    <w:rsid w:val="000521C8"/>
    <w:rsid w:val="00052F9F"/>
    <w:rsid w:val="00066A26"/>
    <w:rsid w:val="0007474B"/>
    <w:rsid w:val="0007581B"/>
    <w:rsid w:val="00075E44"/>
    <w:rsid w:val="00085266"/>
    <w:rsid w:val="00096D09"/>
    <w:rsid w:val="000A00B6"/>
    <w:rsid w:val="000A0194"/>
    <w:rsid w:val="000A2475"/>
    <w:rsid w:val="000A5B58"/>
    <w:rsid w:val="000A78DF"/>
    <w:rsid w:val="000B5702"/>
    <w:rsid w:val="000B7074"/>
    <w:rsid w:val="000D16D0"/>
    <w:rsid w:val="000E205F"/>
    <w:rsid w:val="000E7089"/>
    <w:rsid w:val="000F15FD"/>
    <w:rsid w:val="000F3DA5"/>
    <w:rsid w:val="000F738E"/>
    <w:rsid w:val="000F7D87"/>
    <w:rsid w:val="0010081B"/>
    <w:rsid w:val="00101F5D"/>
    <w:rsid w:val="00103552"/>
    <w:rsid w:val="00105B7D"/>
    <w:rsid w:val="00106532"/>
    <w:rsid w:val="00114DF2"/>
    <w:rsid w:val="001201EC"/>
    <w:rsid w:val="00131602"/>
    <w:rsid w:val="0013398F"/>
    <w:rsid w:val="00137EDF"/>
    <w:rsid w:val="001432CD"/>
    <w:rsid w:val="00147BEC"/>
    <w:rsid w:val="001728AF"/>
    <w:rsid w:val="00197C49"/>
    <w:rsid w:val="001A412A"/>
    <w:rsid w:val="001A5F09"/>
    <w:rsid w:val="001A75BD"/>
    <w:rsid w:val="001A7C53"/>
    <w:rsid w:val="001D149E"/>
    <w:rsid w:val="001D3FD1"/>
    <w:rsid w:val="001D4C76"/>
    <w:rsid w:val="001D7F69"/>
    <w:rsid w:val="001E1340"/>
    <w:rsid w:val="001E4F17"/>
    <w:rsid w:val="001E76ED"/>
    <w:rsid w:val="001F24C6"/>
    <w:rsid w:val="001F451A"/>
    <w:rsid w:val="00214190"/>
    <w:rsid w:val="00223407"/>
    <w:rsid w:val="0022460A"/>
    <w:rsid w:val="00240532"/>
    <w:rsid w:val="00242462"/>
    <w:rsid w:val="00254386"/>
    <w:rsid w:val="00254B2A"/>
    <w:rsid w:val="00265A52"/>
    <w:rsid w:val="00266414"/>
    <w:rsid w:val="00267B72"/>
    <w:rsid w:val="002715A1"/>
    <w:rsid w:val="002724CE"/>
    <w:rsid w:val="002746D9"/>
    <w:rsid w:val="0028243F"/>
    <w:rsid w:val="002A0CE4"/>
    <w:rsid w:val="002A662B"/>
    <w:rsid w:val="002A6838"/>
    <w:rsid w:val="002B1FBA"/>
    <w:rsid w:val="002B2319"/>
    <w:rsid w:val="002B78F3"/>
    <w:rsid w:val="002E2E72"/>
    <w:rsid w:val="002E44F5"/>
    <w:rsid w:val="002E7FB5"/>
    <w:rsid w:val="002F1B53"/>
    <w:rsid w:val="00311348"/>
    <w:rsid w:val="003114CE"/>
    <w:rsid w:val="00313F8B"/>
    <w:rsid w:val="00321A64"/>
    <w:rsid w:val="003363A3"/>
    <w:rsid w:val="0034468E"/>
    <w:rsid w:val="00353D4C"/>
    <w:rsid w:val="0035511F"/>
    <w:rsid w:val="003606D1"/>
    <w:rsid w:val="00363DB2"/>
    <w:rsid w:val="003665C5"/>
    <w:rsid w:val="00374646"/>
    <w:rsid w:val="00375BF9"/>
    <w:rsid w:val="00387A67"/>
    <w:rsid w:val="003955C1"/>
    <w:rsid w:val="0039636F"/>
    <w:rsid w:val="00397556"/>
    <w:rsid w:val="003C1AE6"/>
    <w:rsid w:val="003D17AF"/>
    <w:rsid w:val="003D4E2C"/>
    <w:rsid w:val="003D729E"/>
    <w:rsid w:val="003E04B3"/>
    <w:rsid w:val="003E1E29"/>
    <w:rsid w:val="003E310B"/>
    <w:rsid w:val="003F554A"/>
    <w:rsid w:val="003F6603"/>
    <w:rsid w:val="003F6832"/>
    <w:rsid w:val="003F6C80"/>
    <w:rsid w:val="00403EBB"/>
    <w:rsid w:val="00405791"/>
    <w:rsid w:val="00415433"/>
    <w:rsid w:val="00423E5C"/>
    <w:rsid w:val="00427684"/>
    <w:rsid w:val="0043275D"/>
    <w:rsid w:val="00440A18"/>
    <w:rsid w:val="00446E13"/>
    <w:rsid w:val="00452B70"/>
    <w:rsid w:val="0045555E"/>
    <w:rsid w:val="00464F92"/>
    <w:rsid w:val="004A1AB5"/>
    <w:rsid w:val="004A396F"/>
    <w:rsid w:val="004B44AA"/>
    <w:rsid w:val="004C0843"/>
    <w:rsid w:val="004C1620"/>
    <w:rsid w:val="004C3E7B"/>
    <w:rsid w:val="004C4DA6"/>
    <w:rsid w:val="004D1F11"/>
    <w:rsid w:val="004E08D0"/>
    <w:rsid w:val="004F44EE"/>
    <w:rsid w:val="004F6E8B"/>
    <w:rsid w:val="00500F83"/>
    <w:rsid w:val="00501334"/>
    <w:rsid w:val="00505574"/>
    <w:rsid w:val="0050639D"/>
    <w:rsid w:val="0051164A"/>
    <w:rsid w:val="0051661B"/>
    <w:rsid w:val="0052275D"/>
    <w:rsid w:val="00530B91"/>
    <w:rsid w:val="00547143"/>
    <w:rsid w:val="00560C9C"/>
    <w:rsid w:val="00563669"/>
    <w:rsid w:val="00587380"/>
    <w:rsid w:val="005906A5"/>
    <w:rsid w:val="005A3BF8"/>
    <w:rsid w:val="005B0B61"/>
    <w:rsid w:val="005B4170"/>
    <w:rsid w:val="005C33EF"/>
    <w:rsid w:val="005E3472"/>
    <w:rsid w:val="005E4AFD"/>
    <w:rsid w:val="005E73EB"/>
    <w:rsid w:val="005E7B14"/>
    <w:rsid w:val="005F63B1"/>
    <w:rsid w:val="005F7AB9"/>
    <w:rsid w:val="0060118A"/>
    <w:rsid w:val="006152E1"/>
    <w:rsid w:val="0061593D"/>
    <w:rsid w:val="00624E65"/>
    <w:rsid w:val="00635992"/>
    <w:rsid w:val="00640E40"/>
    <w:rsid w:val="00644FF9"/>
    <w:rsid w:val="00653E50"/>
    <w:rsid w:val="00653E60"/>
    <w:rsid w:val="0065436D"/>
    <w:rsid w:val="006816D6"/>
    <w:rsid w:val="006B10D7"/>
    <w:rsid w:val="006D1E5A"/>
    <w:rsid w:val="006D3D20"/>
    <w:rsid w:val="006D64CF"/>
    <w:rsid w:val="006E5521"/>
    <w:rsid w:val="006E622F"/>
    <w:rsid w:val="006F0CCF"/>
    <w:rsid w:val="006F3575"/>
    <w:rsid w:val="006F3C9E"/>
    <w:rsid w:val="006F5D9C"/>
    <w:rsid w:val="00705F4E"/>
    <w:rsid w:val="007077F3"/>
    <w:rsid w:val="00710DFB"/>
    <w:rsid w:val="007121C6"/>
    <w:rsid w:val="00715ED3"/>
    <w:rsid w:val="00736575"/>
    <w:rsid w:val="007372D8"/>
    <w:rsid w:val="00740A7F"/>
    <w:rsid w:val="0074475C"/>
    <w:rsid w:val="007674AA"/>
    <w:rsid w:val="007756DB"/>
    <w:rsid w:val="00775765"/>
    <w:rsid w:val="007761FD"/>
    <w:rsid w:val="0077729C"/>
    <w:rsid w:val="00784E3E"/>
    <w:rsid w:val="0078563F"/>
    <w:rsid w:val="00797531"/>
    <w:rsid w:val="007A54D8"/>
    <w:rsid w:val="007A6F0E"/>
    <w:rsid w:val="007B5C54"/>
    <w:rsid w:val="007C10BB"/>
    <w:rsid w:val="007C3167"/>
    <w:rsid w:val="007C7369"/>
    <w:rsid w:val="007D44A1"/>
    <w:rsid w:val="007E223B"/>
    <w:rsid w:val="007E7723"/>
    <w:rsid w:val="007F08B1"/>
    <w:rsid w:val="007F3FAC"/>
    <w:rsid w:val="007F7F92"/>
    <w:rsid w:val="008030BF"/>
    <w:rsid w:val="00812B08"/>
    <w:rsid w:val="008140EE"/>
    <w:rsid w:val="00822B65"/>
    <w:rsid w:val="00824F0E"/>
    <w:rsid w:val="008260A9"/>
    <w:rsid w:val="00834A9D"/>
    <w:rsid w:val="00841FFC"/>
    <w:rsid w:val="00851884"/>
    <w:rsid w:val="00861432"/>
    <w:rsid w:val="00862D70"/>
    <w:rsid w:val="00871C77"/>
    <w:rsid w:val="00876388"/>
    <w:rsid w:val="008826EF"/>
    <w:rsid w:val="008838D0"/>
    <w:rsid w:val="00887778"/>
    <w:rsid w:val="00887A84"/>
    <w:rsid w:val="0089567B"/>
    <w:rsid w:val="00897563"/>
    <w:rsid w:val="008A05B0"/>
    <w:rsid w:val="008A1C5B"/>
    <w:rsid w:val="008A3702"/>
    <w:rsid w:val="008A7C40"/>
    <w:rsid w:val="008C2250"/>
    <w:rsid w:val="008D02A6"/>
    <w:rsid w:val="008D1D84"/>
    <w:rsid w:val="008D5259"/>
    <w:rsid w:val="008D57BA"/>
    <w:rsid w:val="008E284C"/>
    <w:rsid w:val="008E2C3F"/>
    <w:rsid w:val="008E40AE"/>
    <w:rsid w:val="008E5305"/>
    <w:rsid w:val="008E7990"/>
    <w:rsid w:val="008E7A8A"/>
    <w:rsid w:val="008F180A"/>
    <w:rsid w:val="00900820"/>
    <w:rsid w:val="00901F01"/>
    <w:rsid w:val="00911738"/>
    <w:rsid w:val="00916FC9"/>
    <w:rsid w:val="00922002"/>
    <w:rsid w:val="009229B9"/>
    <w:rsid w:val="00923706"/>
    <w:rsid w:val="00933089"/>
    <w:rsid w:val="00936C1D"/>
    <w:rsid w:val="00941077"/>
    <w:rsid w:val="00951B91"/>
    <w:rsid w:val="00960B1E"/>
    <w:rsid w:val="00984D1E"/>
    <w:rsid w:val="00985D11"/>
    <w:rsid w:val="0098639B"/>
    <w:rsid w:val="00990070"/>
    <w:rsid w:val="0099322D"/>
    <w:rsid w:val="009A0AA8"/>
    <w:rsid w:val="009A3F5D"/>
    <w:rsid w:val="009C0549"/>
    <w:rsid w:val="009C48FB"/>
    <w:rsid w:val="009D398B"/>
    <w:rsid w:val="009E6C77"/>
    <w:rsid w:val="009F1FAA"/>
    <w:rsid w:val="009F78AE"/>
    <w:rsid w:val="00A04488"/>
    <w:rsid w:val="00A056FF"/>
    <w:rsid w:val="00A166AE"/>
    <w:rsid w:val="00A205E3"/>
    <w:rsid w:val="00A2265D"/>
    <w:rsid w:val="00A33A2D"/>
    <w:rsid w:val="00A41747"/>
    <w:rsid w:val="00A43407"/>
    <w:rsid w:val="00A46551"/>
    <w:rsid w:val="00A5290C"/>
    <w:rsid w:val="00A705C2"/>
    <w:rsid w:val="00A8008B"/>
    <w:rsid w:val="00A80D66"/>
    <w:rsid w:val="00A83782"/>
    <w:rsid w:val="00A87D69"/>
    <w:rsid w:val="00AA31A8"/>
    <w:rsid w:val="00AA5A0C"/>
    <w:rsid w:val="00AA76D2"/>
    <w:rsid w:val="00AD2B43"/>
    <w:rsid w:val="00AD36DC"/>
    <w:rsid w:val="00AE3965"/>
    <w:rsid w:val="00AE4EF4"/>
    <w:rsid w:val="00AE5D5E"/>
    <w:rsid w:val="00B01783"/>
    <w:rsid w:val="00B06D71"/>
    <w:rsid w:val="00B1080F"/>
    <w:rsid w:val="00B16879"/>
    <w:rsid w:val="00B17F16"/>
    <w:rsid w:val="00B209AB"/>
    <w:rsid w:val="00B2125E"/>
    <w:rsid w:val="00B341B4"/>
    <w:rsid w:val="00B42D7A"/>
    <w:rsid w:val="00B45610"/>
    <w:rsid w:val="00B47421"/>
    <w:rsid w:val="00B51CEA"/>
    <w:rsid w:val="00B555C4"/>
    <w:rsid w:val="00B601D0"/>
    <w:rsid w:val="00B8472E"/>
    <w:rsid w:val="00B90D3F"/>
    <w:rsid w:val="00B955D9"/>
    <w:rsid w:val="00BA66F0"/>
    <w:rsid w:val="00BB6883"/>
    <w:rsid w:val="00BC63A7"/>
    <w:rsid w:val="00BC7DFC"/>
    <w:rsid w:val="00BE138A"/>
    <w:rsid w:val="00BF0882"/>
    <w:rsid w:val="00BF45FC"/>
    <w:rsid w:val="00BF5D95"/>
    <w:rsid w:val="00C04FD7"/>
    <w:rsid w:val="00C127AF"/>
    <w:rsid w:val="00C1680D"/>
    <w:rsid w:val="00C17253"/>
    <w:rsid w:val="00C237BF"/>
    <w:rsid w:val="00C2408F"/>
    <w:rsid w:val="00C27C17"/>
    <w:rsid w:val="00C31514"/>
    <w:rsid w:val="00C320FC"/>
    <w:rsid w:val="00C32842"/>
    <w:rsid w:val="00C36065"/>
    <w:rsid w:val="00C446EF"/>
    <w:rsid w:val="00C46BE2"/>
    <w:rsid w:val="00C46E9F"/>
    <w:rsid w:val="00C513D7"/>
    <w:rsid w:val="00C63BD6"/>
    <w:rsid w:val="00C63FC6"/>
    <w:rsid w:val="00C72315"/>
    <w:rsid w:val="00C73FFE"/>
    <w:rsid w:val="00C74120"/>
    <w:rsid w:val="00C745A8"/>
    <w:rsid w:val="00C828D7"/>
    <w:rsid w:val="00C86044"/>
    <w:rsid w:val="00C86EC8"/>
    <w:rsid w:val="00C907B1"/>
    <w:rsid w:val="00C934B3"/>
    <w:rsid w:val="00CA04E9"/>
    <w:rsid w:val="00CA0819"/>
    <w:rsid w:val="00CA37EB"/>
    <w:rsid w:val="00CA67EA"/>
    <w:rsid w:val="00CB265A"/>
    <w:rsid w:val="00CC4148"/>
    <w:rsid w:val="00CC757C"/>
    <w:rsid w:val="00CC7A02"/>
    <w:rsid w:val="00CD09AD"/>
    <w:rsid w:val="00CD2E96"/>
    <w:rsid w:val="00CD5BE2"/>
    <w:rsid w:val="00CE7109"/>
    <w:rsid w:val="00D01088"/>
    <w:rsid w:val="00D02527"/>
    <w:rsid w:val="00D0613E"/>
    <w:rsid w:val="00D30A21"/>
    <w:rsid w:val="00D37B3D"/>
    <w:rsid w:val="00D4320B"/>
    <w:rsid w:val="00D53AD9"/>
    <w:rsid w:val="00D56208"/>
    <w:rsid w:val="00D56A9F"/>
    <w:rsid w:val="00D57A8A"/>
    <w:rsid w:val="00D6678D"/>
    <w:rsid w:val="00D67460"/>
    <w:rsid w:val="00D80E75"/>
    <w:rsid w:val="00D844E9"/>
    <w:rsid w:val="00D9414E"/>
    <w:rsid w:val="00DA6332"/>
    <w:rsid w:val="00DB0B97"/>
    <w:rsid w:val="00DB6275"/>
    <w:rsid w:val="00DB754D"/>
    <w:rsid w:val="00DC70A2"/>
    <w:rsid w:val="00DD0F99"/>
    <w:rsid w:val="00DD1E4B"/>
    <w:rsid w:val="00DE1954"/>
    <w:rsid w:val="00DF4309"/>
    <w:rsid w:val="00E123C4"/>
    <w:rsid w:val="00E12DE4"/>
    <w:rsid w:val="00E40A94"/>
    <w:rsid w:val="00E43998"/>
    <w:rsid w:val="00E46E46"/>
    <w:rsid w:val="00E50FB4"/>
    <w:rsid w:val="00E542BC"/>
    <w:rsid w:val="00E63717"/>
    <w:rsid w:val="00E66083"/>
    <w:rsid w:val="00E706E2"/>
    <w:rsid w:val="00E710CA"/>
    <w:rsid w:val="00E816F9"/>
    <w:rsid w:val="00E95A4E"/>
    <w:rsid w:val="00EA2795"/>
    <w:rsid w:val="00EA40D3"/>
    <w:rsid w:val="00EA445E"/>
    <w:rsid w:val="00EA5175"/>
    <w:rsid w:val="00EA54C6"/>
    <w:rsid w:val="00EA55FC"/>
    <w:rsid w:val="00EA5A70"/>
    <w:rsid w:val="00EA6215"/>
    <w:rsid w:val="00EB22DE"/>
    <w:rsid w:val="00EB2D2A"/>
    <w:rsid w:val="00EB2FEC"/>
    <w:rsid w:val="00EC0281"/>
    <w:rsid w:val="00EC110F"/>
    <w:rsid w:val="00EC306D"/>
    <w:rsid w:val="00ED0934"/>
    <w:rsid w:val="00ED143B"/>
    <w:rsid w:val="00ED3D0D"/>
    <w:rsid w:val="00ED4A0E"/>
    <w:rsid w:val="00EE15CE"/>
    <w:rsid w:val="00EE643E"/>
    <w:rsid w:val="00EF675C"/>
    <w:rsid w:val="00F17081"/>
    <w:rsid w:val="00F233AD"/>
    <w:rsid w:val="00F278DE"/>
    <w:rsid w:val="00F352A0"/>
    <w:rsid w:val="00F3739B"/>
    <w:rsid w:val="00F45B1B"/>
    <w:rsid w:val="00F512DB"/>
    <w:rsid w:val="00F607DB"/>
    <w:rsid w:val="00F83CAE"/>
    <w:rsid w:val="00F90DB7"/>
    <w:rsid w:val="00FB1D98"/>
    <w:rsid w:val="00FC3609"/>
    <w:rsid w:val="00FE456B"/>
    <w:rsid w:val="00FF329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64CB6"/>
  <w15:docId w15:val="{B200AECF-EA5A-4A2C-8501-C3ED5D0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98"/>
  </w:style>
  <w:style w:type="paragraph" w:styleId="Footer">
    <w:name w:val="footer"/>
    <w:basedOn w:val="Normal"/>
    <w:link w:val="Foot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98"/>
  </w:style>
  <w:style w:type="paragraph" w:styleId="BalloonText">
    <w:name w:val="Balloon Text"/>
    <w:basedOn w:val="Normal"/>
    <w:link w:val="BalloonTextChar"/>
    <w:uiPriority w:val="99"/>
    <w:semiHidden/>
    <w:unhideWhenUsed/>
    <w:rsid w:val="00E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09"/>
    <w:pPr>
      <w:ind w:left="720"/>
      <w:contextualSpacing/>
    </w:pPr>
  </w:style>
  <w:style w:type="paragraph" w:styleId="NoSpacing">
    <w:name w:val="No Spacing"/>
    <w:uiPriority w:val="1"/>
    <w:qFormat/>
    <w:rsid w:val="003C1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3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4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1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1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5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8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0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8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7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2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7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693E-C512-41CE-8EA2-0B68D2B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Morris</dc:creator>
  <cp:keywords/>
  <dc:description/>
  <cp:lastModifiedBy>Cheryl Cuming</cp:lastModifiedBy>
  <cp:revision>2</cp:revision>
  <cp:lastPrinted>2023-03-21T21:24:00Z</cp:lastPrinted>
  <dcterms:created xsi:type="dcterms:W3CDTF">2023-08-20T16:24:00Z</dcterms:created>
  <dcterms:modified xsi:type="dcterms:W3CDTF">2023-08-20T16:24:00Z</dcterms:modified>
</cp:coreProperties>
</file>